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576D" w:rsidRDefault="00E5576D">
      <w:pPr>
        <w:pBdr>
          <w:top w:val="nil"/>
          <w:left w:val="nil"/>
          <w:bottom w:val="nil"/>
          <w:right w:val="nil"/>
          <w:between w:val="nil"/>
        </w:pBdr>
        <w:suppressAutoHyphens/>
        <w:rPr>
          <w:rFonts w:ascii="Calibri" w:hAnsi="Calibri" w:cs="Calibri"/>
          <w:b/>
          <w:bCs/>
          <w:sz w:val="28"/>
          <w:szCs w:val="28"/>
        </w:rPr>
      </w:pPr>
      <w:r w:rsidRPr="00E5576D">
        <w:rPr>
          <w:rFonts w:ascii="Calibri" w:hAnsi="Calibri" w:cs="Calibri"/>
          <w:b/>
          <w:bCs/>
          <w:sz w:val="28"/>
          <w:szCs w:val="28"/>
        </w:rPr>
        <w:t>LMPC general commen</w:t>
      </w:r>
      <w:r w:rsidR="00196731">
        <w:rPr>
          <w:rFonts w:ascii="Calibri" w:hAnsi="Calibri" w:cs="Calibri"/>
          <w:b/>
          <w:bCs/>
          <w:sz w:val="28"/>
          <w:szCs w:val="28"/>
        </w:rPr>
        <w:t xml:space="preserve">t on this section </w:t>
      </w:r>
      <w:r w:rsidR="00196731" w:rsidRPr="00196731">
        <w:rPr>
          <w:rFonts w:ascii="Calibri" w:hAnsi="Calibri" w:cs="Calibri"/>
          <w:bCs/>
          <w:sz w:val="28"/>
          <w:szCs w:val="28"/>
        </w:rPr>
        <w:t>(no further comments)</w:t>
      </w:r>
    </w:p>
    <w:p w:rsidR="00196731" w:rsidRPr="00196731" w:rsidRDefault="00196731" w:rsidP="00196731">
      <w:pPr>
        <w:pBdr>
          <w:top w:val="nil"/>
          <w:left w:val="nil"/>
          <w:bottom w:val="nil"/>
          <w:right w:val="nil"/>
          <w:between w:val="nil"/>
        </w:pBdr>
        <w:suppressAutoHyphens/>
        <w:rPr>
          <w:rFonts w:asciiTheme="minorHAnsi" w:hAnsiTheme="minorHAnsi" w:cstheme="minorHAnsi"/>
          <w:bCs/>
          <w:iCs/>
          <w:color w:val="31849B" w:themeColor="accent5" w:themeShade="BF"/>
          <w:sz w:val="28"/>
          <w:szCs w:val="28"/>
        </w:rPr>
      </w:pPr>
      <w:r w:rsidRPr="00196731">
        <w:rPr>
          <w:rFonts w:asciiTheme="minorHAnsi" w:hAnsiTheme="minorHAnsi" w:cstheme="minorHAnsi"/>
          <w:bCs/>
          <w:iCs/>
          <w:color w:val="31849B" w:themeColor="accent5" w:themeShade="BF"/>
          <w:sz w:val="28"/>
          <w:szCs w:val="28"/>
        </w:rPr>
        <w:t>Langton Matravers Parish Council is very concerned that development of new housing is apparently being considered in this area without proper appreciation of the already-overloaded road system which moves traffic out of the peninsula and across the area, For example, the A352 which connects Wool with the BCP area is already inadequate at peak times every day: more housing will exacerbate the problem making it hard for people to get to work and move efficiently about the region..</w:t>
      </w:r>
    </w:p>
    <w:p w:rsidR="00196731" w:rsidRPr="00E5576D" w:rsidRDefault="00196731">
      <w:pPr>
        <w:pBdr>
          <w:top w:val="nil"/>
          <w:left w:val="nil"/>
          <w:bottom w:val="nil"/>
          <w:right w:val="nil"/>
          <w:between w:val="nil"/>
        </w:pBdr>
        <w:suppressAutoHyphens/>
        <w:rPr>
          <w:rFonts w:ascii="Calibri" w:hAnsi="Calibri" w:cs="Calibri"/>
          <w:b/>
          <w:bCs/>
          <w:sz w:val="28"/>
          <w:szCs w:val="28"/>
        </w:rPr>
      </w:pPr>
    </w:p>
    <w:p w:rsidR="00E5576D" w:rsidRPr="00E5576D" w:rsidRDefault="00E5576D">
      <w:pPr>
        <w:pBdr>
          <w:top w:val="nil"/>
          <w:left w:val="nil"/>
          <w:bottom w:val="nil"/>
          <w:right w:val="nil"/>
          <w:between w:val="nil"/>
        </w:pBdr>
        <w:suppressAutoHyphens/>
        <w:rPr>
          <w:rFonts w:ascii="Calibri" w:hAnsi="Calibri" w:cs="Calibri"/>
          <w:b/>
          <w:bCs/>
          <w:sz w:val="28"/>
          <w:szCs w:val="28"/>
        </w:rPr>
      </w:pPr>
    </w:p>
    <w:p w:rsidR="00E5576D" w:rsidRPr="00E5576D" w:rsidRDefault="00E5576D">
      <w:pPr>
        <w:pBdr>
          <w:top w:val="nil"/>
          <w:left w:val="nil"/>
          <w:bottom w:val="nil"/>
          <w:right w:val="nil"/>
          <w:between w:val="nil"/>
        </w:pBdr>
        <w:suppressAutoHyphens/>
        <w:rPr>
          <w:rFonts w:ascii="Calibri" w:hAnsi="Calibri" w:cs="Calibri"/>
          <w:b/>
          <w:bCs/>
          <w:sz w:val="28"/>
          <w:szCs w:val="28"/>
        </w:rPr>
      </w:pPr>
    </w:p>
    <w:p w:rsidR="00930AF6" w:rsidRPr="00E5576D" w:rsidRDefault="000140E8">
      <w:pPr>
        <w:pBdr>
          <w:top w:val="nil"/>
          <w:left w:val="nil"/>
          <w:bottom w:val="nil"/>
          <w:right w:val="nil"/>
          <w:between w:val="nil"/>
        </w:pBdr>
        <w:suppressAutoHyphens/>
        <w:rPr>
          <w:rFonts w:ascii="Calibri" w:hAnsi="Calibri" w:cs="Calibri"/>
          <w:b/>
          <w:bCs/>
          <w:sz w:val="28"/>
          <w:szCs w:val="28"/>
        </w:rPr>
      </w:pPr>
      <w:r w:rsidRPr="00E5576D">
        <w:rPr>
          <w:rFonts w:ascii="Calibri" w:hAnsi="Calibri" w:cs="Calibri"/>
          <w:b/>
          <w:bCs/>
          <w:sz w:val="28"/>
          <w:szCs w:val="28"/>
        </w:rPr>
        <w:t>Introduction</w:t>
      </w:r>
    </w:p>
    <w:p w:rsidR="00930AF6" w:rsidRPr="00E5576D" w:rsidRDefault="000140E8">
      <w:pPr>
        <w:pBdr>
          <w:top w:val="nil"/>
          <w:left w:val="nil"/>
          <w:bottom w:val="nil"/>
          <w:right w:val="nil"/>
          <w:between w:val="nil"/>
        </w:pBdr>
        <w:suppressAutoHyphens/>
        <w:rPr>
          <w:rFonts w:ascii="Calibri" w:hAnsi="Calibri" w:cs="Calibri"/>
          <w:b/>
          <w:bCs/>
          <w:sz w:val="24"/>
          <w:szCs w:val="24"/>
        </w:rPr>
      </w:pPr>
      <w:r w:rsidRPr="00E5576D">
        <w:rPr>
          <w:rFonts w:ascii="Calibri" w:hAnsi="Calibri" w:cs="Calibri"/>
          <w:b/>
          <w:bCs/>
          <w:sz w:val="24"/>
          <w:szCs w:val="24"/>
        </w:rPr>
        <w:t>SED1: The South East Dorset Green Belt</w:t>
      </w:r>
    </w:p>
    <w:p w:rsidR="00930AF6" w:rsidRPr="00E5576D" w:rsidRDefault="00930AF6">
      <w:pPr>
        <w:pBdr>
          <w:top w:val="nil"/>
          <w:left w:val="nil"/>
          <w:bottom w:val="nil"/>
          <w:right w:val="nil"/>
          <w:between w:val="nil"/>
        </w:pBdr>
        <w:suppressAutoHyphens/>
        <w:rPr>
          <w:rFonts w:ascii="Calibri" w:hAnsi="Calibri" w:cs="Calibri"/>
          <w:sz w:val="24"/>
          <w:szCs w:val="24"/>
        </w:rPr>
      </w:pPr>
    </w:p>
    <w:p w:rsidR="00930AF6" w:rsidRPr="00E5576D" w:rsidRDefault="000140E8">
      <w:pPr>
        <w:pBdr>
          <w:top w:val="nil"/>
          <w:left w:val="nil"/>
          <w:bottom w:val="nil"/>
          <w:right w:val="nil"/>
          <w:between w:val="nil"/>
        </w:pBdr>
        <w:suppressAutoHyphens/>
        <w:rPr>
          <w:rFonts w:ascii="Calibri" w:hAnsi="Calibri" w:cs="Calibri"/>
          <w:sz w:val="24"/>
          <w:szCs w:val="24"/>
        </w:rPr>
      </w:pPr>
      <w:r w:rsidRPr="00E5576D">
        <w:rPr>
          <w:rFonts w:ascii="Calibri" w:hAnsi="Calibri" w:cs="Calibri"/>
          <w:sz w:val="24"/>
          <w:szCs w:val="24"/>
        </w:rPr>
        <w:t>Development proposals in the Green Belt will be determined in accordance with national planning policy.</w:t>
      </w:r>
    </w:p>
    <w:p w:rsidR="00930AF6" w:rsidRPr="00E5576D" w:rsidRDefault="000140E8">
      <w:pPr>
        <w:pBdr>
          <w:top w:val="nil"/>
          <w:left w:val="nil"/>
          <w:bottom w:val="nil"/>
          <w:right w:val="nil"/>
          <w:between w:val="nil"/>
        </w:pBdr>
        <w:suppressAutoHyphens/>
        <w:rPr>
          <w:rFonts w:ascii="Calibri" w:hAnsi="Calibri" w:cs="Calibri"/>
          <w:sz w:val="24"/>
          <w:szCs w:val="24"/>
        </w:rPr>
      </w:pPr>
      <w:r w:rsidRPr="00E5576D">
        <w:rPr>
          <w:rFonts w:ascii="Calibri" w:hAnsi="Calibri" w:cs="Calibri"/>
          <w:sz w:val="24"/>
          <w:szCs w:val="24"/>
        </w:rPr>
        <w:t xml:space="preserve">In order to deliver sustainable patterns of development, the council has concluded that there are exceptional circumstances to make changes to Green Belt boundaries (as shown on the policies map and detailed in the corresponding settlement chapters) </w:t>
      </w:r>
      <w:proofErr w:type="spellStart"/>
      <w:r w:rsidRPr="00E5576D">
        <w:rPr>
          <w:rFonts w:ascii="Calibri" w:hAnsi="Calibri" w:cs="Calibri"/>
          <w:sz w:val="24"/>
          <w:szCs w:val="24"/>
        </w:rPr>
        <w:t>aroundthe</w:t>
      </w:r>
      <w:proofErr w:type="spellEnd"/>
      <w:r w:rsidRPr="00E5576D">
        <w:rPr>
          <w:rFonts w:ascii="Calibri" w:hAnsi="Calibri" w:cs="Calibri"/>
          <w:sz w:val="24"/>
          <w:szCs w:val="24"/>
        </w:rPr>
        <w:t xml:space="preserve"> following settlements:</w:t>
      </w:r>
    </w:p>
    <w:p w:rsidR="00930AF6" w:rsidRPr="00E5576D" w:rsidRDefault="000140E8">
      <w:pPr>
        <w:numPr>
          <w:ilvl w:val="0"/>
          <w:numId w:val="1"/>
        </w:numPr>
        <w:pBdr>
          <w:top w:val="nil"/>
          <w:left w:val="nil"/>
          <w:bottom w:val="nil"/>
          <w:right w:val="nil"/>
          <w:between w:val="nil"/>
        </w:pBdr>
        <w:suppressAutoHyphens/>
        <w:ind w:left="360" w:hanging="360"/>
        <w:rPr>
          <w:rFonts w:ascii="Calibri" w:hAnsi="Calibri" w:cs="Calibri"/>
          <w:sz w:val="24"/>
          <w:szCs w:val="24"/>
        </w:rPr>
      </w:pPr>
      <w:r w:rsidRPr="00E5576D">
        <w:rPr>
          <w:rFonts w:ascii="Calibri" w:hAnsi="Calibri" w:cs="Calibri"/>
          <w:sz w:val="24"/>
          <w:szCs w:val="24"/>
        </w:rPr>
        <w:t>Corfe Mullen;</w:t>
      </w:r>
    </w:p>
    <w:p w:rsidR="00930AF6" w:rsidRPr="00E5576D" w:rsidRDefault="000140E8">
      <w:pPr>
        <w:numPr>
          <w:ilvl w:val="0"/>
          <w:numId w:val="1"/>
        </w:numPr>
        <w:pBdr>
          <w:top w:val="nil"/>
          <w:left w:val="nil"/>
          <w:bottom w:val="nil"/>
          <w:right w:val="nil"/>
          <w:between w:val="nil"/>
        </w:pBdr>
        <w:suppressAutoHyphens/>
        <w:ind w:left="360" w:hanging="360"/>
        <w:rPr>
          <w:rFonts w:ascii="Calibri" w:hAnsi="Calibri" w:cs="Calibri"/>
          <w:sz w:val="24"/>
          <w:szCs w:val="24"/>
        </w:rPr>
      </w:pPr>
      <w:r w:rsidRPr="00E5576D">
        <w:rPr>
          <w:rFonts w:ascii="Calibri" w:hAnsi="Calibri" w:cs="Calibri"/>
          <w:sz w:val="24"/>
          <w:szCs w:val="24"/>
        </w:rPr>
        <w:t>Lytchett Matravers;</w:t>
      </w:r>
    </w:p>
    <w:p w:rsidR="00930AF6" w:rsidRPr="00E5576D" w:rsidRDefault="000140E8">
      <w:pPr>
        <w:numPr>
          <w:ilvl w:val="0"/>
          <w:numId w:val="1"/>
        </w:numPr>
        <w:pBdr>
          <w:top w:val="nil"/>
          <w:left w:val="nil"/>
          <w:bottom w:val="nil"/>
          <w:right w:val="nil"/>
          <w:between w:val="nil"/>
        </w:pBdr>
        <w:suppressAutoHyphens/>
        <w:ind w:left="360" w:hanging="360"/>
        <w:rPr>
          <w:rFonts w:ascii="Calibri" w:hAnsi="Calibri" w:cs="Calibri"/>
          <w:sz w:val="24"/>
          <w:szCs w:val="24"/>
        </w:rPr>
      </w:pPr>
      <w:r w:rsidRPr="00E5576D">
        <w:rPr>
          <w:rFonts w:ascii="Calibri" w:hAnsi="Calibri" w:cs="Calibri"/>
          <w:sz w:val="24"/>
          <w:szCs w:val="24"/>
        </w:rPr>
        <w:t>Ferndown/West Parley;</w:t>
      </w:r>
    </w:p>
    <w:p w:rsidR="00930AF6" w:rsidRPr="00E5576D" w:rsidRDefault="000140E8">
      <w:pPr>
        <w:numPr>
          <w:ilvl w:val="0"/>
          <w:numId w:val="1"/>
        </w:numPr>
        <w:pBdr>
          <w:top w:val="nil"/>
          <w:left w:val="nil"/>
          <w:bottom w:val="nil"/>
          <w:right w:val="nil"/>
          <w:between w:val="nil"/>
        </w:pBdr>
        <w:suppressAutoHyphens/>
        <w:ind w:left="360" w:hanging="360"/>
        <w:rPr>
          <w:rFonts w:ascii="Calibri" w:hAnsi="Calibri" w:cs="Calibri"/>
          <w:sz w:val="24"/>
          <w:szCs w:val="24"/>
        </w:rPr>
      </w:pPr>
      <w:proofErr w:type="spellStart"/>
      <w:r w:rsidRPr="00E5576D">
        <w:rPr>
          <w:rFonts w:ascii="Calibri" w:hAnsi="Calibri" w:cs="Calibri"/>
          <w:sz w:val="24"/>
          <w:szCs w:val="24"/>
        </w:rPr>
        <w:t>Sturminster</w:t>
      </w:r>
      <w:proofErr w:type="spellEnd"/>
      <w:r w:rsidRPr="00E5576D">
        <w:rPr>
          <w:rFonts w:ascii="Calibri" w:hAnsi="Calibri" w:cs="Calibri"/>
          <w:sz w:val="24"/>
          <w:szCs w:val="24"/>
        </w:rPr>
        <w:t xml:space="preserve"> Marshall;</w:t>
      </w:r>
    </w:p>
    <w:p w:rsidR="00930AF6" w:rsidRPr="00E5576D" w:rsidRDefault="000140E8">
      <w:pPr>
        <w:numPr>
          <w:ilvl w:val="0"/>
          <w:numId w:val="1"/>
        </w:numPr>
        <w:pBdr>
          <w:top w:val="nil"/>
          <w:left w:val="nil"/>
          <w:bottom w:val="nil"/>
          <w:right w:val="nil"/>
          <w:between w:val="nil"/>
        </w:pBdr>
        <w:suppressAutoHyphens/>
        <w:ind w:left="360" w:hanging="360"/>
        <w:rPr>
          <w:rFonts w:ascii="Calibri" w:hAnsi="Calibri" w:cs="Calibri"/>
          <w:sz w:val="24"/>
          <w:szCs w:val="24"/>
        </w:rPr>
      </w:pPr>
      <w:r w:rsidRPr="00E5576D">
        <w:rPr>
          <w:rFonts w:ascii="Calibri" w:hAnsi="Calibri" w:cs="Calibri"/>
          <w:sz w:val="24"/>
          <w:szCs w:val="24"/>
        </w:rPr>
        <w:t>Verwood;</w:t>
      </w:r>
    </w:p>
    <w:p w:rsidR="00930AF6" w:rsidRPr="00E5576D" w:rsidRDefault="000140E8">
      <w:pPr>
        <w:numPr>
          <w:ilvl w:val="0"/>
          <w:numId w:val="1"/>
        </w:numPr>
        <w:pBdr>
          <w:top w:val="nil"/>
          <w:left w:val="nil"/>
          <w:bottom w:val="nil"/>
          <w:right w:val="nil"/>
          <w:between w:val="nil"/>
        </w:pBdr>
        <w:suppressAutoHyphens/>
        <w:ind w:left="360" w:hanging="360"/>
        <w:rPr>
          <w:rFonts w:ascii="Calibri" w:hAnsi="Calibri" w:cs="Calibri"/>
          <w:sz w:val="24"/>
          <w:szCs w:val="24"/>
        </w:rPr>
      </w:pPr>
      <w:r w:rsidRPr="00E5576D">
        <w:rPr>
          <w:rFonts w:ascii="Calibri" w:hAnsi="Calibri" w:cs="Calibri"/>
          <w:sz w:val="24"/>
          <w:szCs w:val="24"/>
        </w:rPr>
        <w:t>Upton;</w:t>
      </w:r>
    </w:p>
    <w:p w:rsidR="00930AF6" w:rsidRPr="00E5576D" w:rsidRDefault="000140E8">
      <w:pPr>
        <w:numPr>
          <w:ilvl w:val="0"/>
          <w:numId w:val="1"/>
        </w:numPr>
        <w:pBdr>
          <w:top w:val="nil"/>
          <w:left w:val="nil"/>
          <w:bottom w:val="nil"/>
          <w:right w:val="nil"/>
          <w:between w:val="nil"/>
        </w:pBdr>
        <w:suppressAutoHyphens/>
        <w:ind w:left="360" w:hanging="360"/>
        <w:rPr>
          <w:rFonts w:ascii="Calibri" w:hAnsi="Calibri" w:cs="Calibri"/>
          <w:sz w:val="24"/>
          <w:szCs w:val="24"/>
        </w:rPr>
      </w:pPr>
      <w:r w:rsidRPr="00E5576D">
        <w:rPr>
          <w:rFonts w:ascii="Calibri" w:hAnsi="Calibri" w:cs="Calibri"/>
          <w:sz w:val="24"/>
          <w:szCs w:val="24"/>
        </w:rPr>
        <w:t>Wareham;</w:t>
      </w:r>
    </w:p>
    <w:p w:rsidR="00930AF6" w:rsidRPr="00E5576D" w:rsidRDefault="000140E8">
      <w:pPr>
        <w:numPr>
          <w:ilvl w:val="0"/>
          <w:numId w:val="1"/>
        </w:numPr>
        <w:pBdr>
          <w:top w:val="nil"/>
          <w:left w:val="nil"/>
          <w:bottom w:val="nil"/>
          <w:right w:val="nil"/>
          <w:between w:val="nil"/>
        </w:pBdr>
        <w:suppressAutoHyphens/>
        <w:ind w:left="360" w:hanging="360"/>
        <w:rPr>
          <w:rFonts w:ascii="Calibri" w:hAnsi="Calibri" w:cs="Calibri"/>
          <w:sz w:val="24"/>
          <w:szCs w:val="24"/>
        </w:rPr>
      </w:pPr>
      <w:r w:rsidRPr="00E5576D">
        <w:rPr>
          <w:rFonts w:ascii="Calibri" w:hAnsi="Calibri" w:cs="Calibri"/>
          <w:sz w:val="24"/>
          <w:szCs w:val="24"/>
        </w:rPr>
        <w:t>West Moors; and</w:t>
      </w:r>
    </w:p>
    <w:p w:rsidR="00930AF6" w:rsidRPr="00E5576D" w:rsidRDefault="000140E8">
      <w:pPr>
        <w:numPr>
          <w:ilvl w:val="0"/>
          <w:numId w:val="1"/>
        </w:numPr>
        <w:pBdr>
          <w:top w:val="nil"/>
          <w:left w:val="nil"/>
          <w:bottom w:val="nil"/>
          <w:right w:val="nil"/>
          <w:between w:val="nil"/>
        </w:pBdr>
        <w:suppressAutoHyphens/>
        <w:ind w:left="360" w:hanging="360"/>
        <w:rPr>
          <w:rFonts w:ascii="Calibri" w:hAnsi="Calibri" w:cs="Calibri"/>
          <w:sz w:val="24"/>
          <w:szCs w:val="24"/>
        </w:rPr>
      </w:pPr>
      <w:r w:rsidRPr="00E5576D">
        <w:rPr>
          <w:rFonts w:ascii="Calibri" w:hAnsi="Calibri" w:cs="Calibri"/>
          <w:sz w:val="24"/>
          <w:szCs w:val="24"/>
        </w:rPr>
        <w:t>Wimborne Minster/</w:t>
      </w:r>
      <w:proofErr w:type="spellStart"/>
      <w:r w:rsidRPr="00E5576D">
        <w:rPr>
          <w:rFonts w:ascii="Calibri" w:hAnsi="Calibri" w:cs="Calibri"/>
          <w:sz w:val="24"/>
          <w:szCs w:val="24"/>
        </w:rPr>
        <w:t>Colehill</w:t>
      </w:r>
      <w:proofErr w:type="spellEnd"/>
    </w:p>
    <w:p w:rsidR="00930AF6" w:rsidRPr="00E5576D" w:rsidRDefault="000140E8">
      <w:pPr>
        <w:pBdr>
          <w:top w:val="nil"/>
          <w:left w:val="nil"/>
          <w:bottom w:val="nil"/>
          <w:right w:val="nil"/>
          <w:between w:val="nil"/>
        </w:pBdr>
        <w:suppressAutoHyphens/>
        <w:rPr>
          <w:rFonts w:ascii="Calibri" w:hAnsi="Calibri" w:cs="Calibri"/>
          <w:i/>
          <w:iCs/>
          <w:sz w:val="24"/>
          <w:szCs w:val="24"/>
        </w:rPr>
      </w:pPr>
      <w:r w:rsidRPr="00E5576D">
        <w:rPr>
          <w:rFonts w:ascii="Calibri" w:hAnsi="Calibri" w:cs="Calibri"/>
          <w:i/>
          <w:iCs/>
          <w:sz w:val="24"/>
          <w:szCs w:val="24"/>
        </w:rPr>
        <w:t>Q: Green Belt</w:t>
      </w:r>
    </w:p>
    <w:p w:rsidR="00930AF6" w:rsidRPr="00E5576D" w:rsidRDefault="000140E8">
      <w:pPr>
        <w:pBdr>
          <w:top w:val="nil"/>
          <w:left w:val="nil"/>
          <w:bottom w:val="nil"/>
          <w:right w:val="nil"/>
          <w:between w:val="nil"/>
        </w:pBdr>
        <w:suppressAutoHyphens/>
        <w:rPr>
          <w:rFonts w:ascii="Calibri" w:hAnsi="Calibri" w:cs="Calibri"/>
          <w:i/>
          <w:iCs/>
          <w:sz w:val="24"/>
          <w:szCs w:val="24"/>
        </w:rPr>
      </w:pPr>
      <w:r w:rsidRPr="00E5576D">
        <w:rPr>
          <w:rFonts w:ascii="Calibri" w:hAnsi="Calibri" w:cs="Calibri"/>
          <w:i/>
          <w:iCs/>
          <w:sz w:val="24"/>
          <w:szCs w:val="24"/>
        </w:rPr>
        <w:t xml:space="preserve"> Do you agree that there is a need to amend the green belt to enable development?</w:t>
      </w:r>
    </w:p>
    <w:p w:rsidR="00930AF6" w:rsidRPr="00E5576D" w:rsidRDefault="00930AF6">
      <w:pPr>
        <w:pBdr>
          <w:top w:val="nil"/>
          <w:left w:val="nil"/>
          <w:bottom w:val="nil"/>
          <w:right w:val="nil"/>
          <w:between w:val="nil"/>
        </w:pBdr>
        <w:suppressAutoHyphens/>
        <w:rPr>
          <w:rFonts w:ascii="Calibri" w:hAnsi="Calibri" w:cs="Calibri"/>
          <w:sz w:val="24"/>
          <w:szCs w:val="24"/>
        </w:rPr>
      </w:pPr>
    </w:p>
    <w:p w:rsidR="00930AF6" w:rsidRPr="00E5576D" w:rsidRDefault="000140E8">
      <w:pPr>
        <w:rPr>
          <w:rFonts w:ascii="Calibri" w:hAnsi="Calibri" w:cs="Calibri"/>
        </w:rPr>
      </w:pPr>
      <w:r w:rsidRPr="00E5576D">
        <w:rPr>
          <w:rFonts w:ascii="Calibri" w:hAnsi="Calibri" w:cs="Calibri"/>
        </w:rPr>
        <w:br w:type="page"/>
      </w:r>
    </w:p>
    <w:p w:rsidR="00930AF6" w:rsidRPr="00E5576D" w:rsidRDefault="000140E8">
      <w:pPr>
        <w:pBdr>
          <w:top w:val="nil"/>
          <w:left w:val="nil"/>
          <w:bottom w:val="nil"/>
          <w:right w:val="nil"/>
          <w:between w:val="nil"/>
        </w:pBdr>
        <w:suppressAutoHyphens/>
        <w:rPr>
          <w:rFonts w:ascii="Calibri" w:hAnsi="Calibri" w:cs="Calibri"/>
          <w:b/>
          <w:bCs/>
          <w:sz w:val="28"/>
          <w:szCs w:val="28"/>
        </w:rPr>
      </w:pPr>
      <w:r w:rsidRPr="00E5576D">
        <w:rPr>
          <w:rFonts w:ascii="Calibri" w:hAnsi="Calibri" w:cs="Calibri"/>
          <w:noProof/>
          <w:lang w:eastAsia="en-GB"/>
        </w:rPr>
        <w:lastRenderedPageBreak/>
        <w:drawing>
          <wp:anchor distT="89535" distB="89535" distL="89535" distR="89535" simplePos="0" relativeHeight="251658244" behindDoc="0" locked="0" layoutInCell="0" hidden="0" allowOverlap="1">
            <wp:simplePos x="0" y="0"/>
            <wp:positionH relativeFrom="page">
              <wp:posOffset>914400</wp:posOffset>
            </wp:positionH>
            <wp:positionV relativeFrom="page">
              <wp:posOffset>-1846580</wp:posOffset>
            </wp:positionV>
            <wp:extent cx="2539365" cy="1846580"/>
            <wp:effectExtent l="0" t="0" r="0" b="0"/>
            <wp:wrapSquare wrapText="bothSides"/>
            <wp:docPr id="4" name="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1"/>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x0s2YBMAAAAlAAAAEQAAAC0B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BIAAAAAggAAAAAAAAAAAAAAAAAAAAAAAKAFAAAAAAAAAAAAAKT0//+fDwAAXAsAAAEAAACgBQAApPT//ygAAAAIAAAAAQAAAAEAAAA="/>
                        </a:ext>
                      </a:extLst>
                    </pic:cNvPicPr>
                  </pic:nvPicPr>
                  <pic:blipFill>
                    <a:blip r:embed="rId7"/>
                    <a:stretch>
                      <a:fillRect/>
                    </a:stretch>
                  </pic:blipFill>
                  <pic:spPr>
                    <a:xfrm>
                      <a:off x="0" y="0"/>
                      <a:ext cx="2539365" cy="1846580"/>
                    </a:xfrm>
                    <a:prstGeom prst="rect">
                      <a:avLst/>
                    </a:prstGeom>
                    <a:noFill/>
                    <a:ln w="12700">
                      <a:noFill/>
                    </a:ln>
                  </pic:spPr>
                </pic:pic>
              </a:graphicData>
            </a:graphic>
          </wp:anchor>
        </w:drawing>
      </w:r>
      <w:r w:rsidRPr="00E5576D">
        <w:rPr>
          <w:rFonts w:ascii="Calibri" w:hAnsi="Calibri" w:cs="Calibri"/>
          <w:noProof/>
          <w:lang w:eastAsia="en-GB"/>
        </w:rPr>
        <w:drawing>
          <wp:anchor distT="89535" distB="89535" distL="89535" distR="89535" simplePos="0" relativeHeight="251658245" behindDoc="0" locked="0" layoutInCell="0" hidden="0" allowOverlap="1">
            <wp:simplePos x="0" y="0"/>
            <wp:positionH relativeFrom="page">
              <wp:posOffset>1094105</wp:posOffset>
            </wp:positionH>
            <wp:positionV relativeFrom="page">
              <wp:posOffset>-1666875</wp:posOffset>
            </wp:positionV>
            <wp:extent cx="2292350" cy="1666875"/>
            <wp:effectExtent l="0" t="0" r="0" b="0"/>
            <wp:wrapSquare wrapText="bothSides"/>
            <wp:docPr id="5"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2"/>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x0s2YBMAAAAlAAAAEQAAAC0B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BIAAAAAggAAAAAAAAAAAAAAAAAAAAAAALsGAAAAAAAAAAAAAL/1//8aDgAAQQoAAAEAAAC7BgAAv/X//ygAAAAIAAAAAQAAAAEAAAA="/>
                        </a:ext>
                      </a:extLst>
                    </pic:cNvPicPr>
                  </pic:nvPicPr>
                  <pic:blipFill>
                    <a:blip r:embed="rId7"/>
                    <a:stretch>
                      <a:fillRect/>
                    </a:stretch>
                  </pic:blipFill>
                  <pic:spPr>
                    <a:xfrm>
                      <a:off x="0" y="0"/>
                      <a:ext cx="2292350" cy="1666875"/>
                    </a:xfrm>
                    <a:prstGeom prst="rect">
                      <a:avLst/>
                    </a:prstGeom>
                    <a:noFill/>
                    <a:ln w="12700">
                      <a:noFill/>
                    </a:ln>
                  </pic:spPr>
                </pic:pic>
              </a:graphicData>
            </a:graphic>
          </wp:anchor>
        </w:drawing>
      </w:r>
      <w:r w:rsidRPr="00E5576D">
        <w:rPr>
          <w:rFonts w:ascii="Calibri" w:hAnsi="Calibri" w:cs="Calibri"/>
          <w:b/>
          <w:bCs/>
          <w:sz w:val="28"/>
          <w:szCs w:val="28"/>
        </w:rPr>
        <w:t>SWANAGE</w:t>
      </w:r>
    </w:p>
    <w:p w:rsidR="00930AF6" w:rsidRPr="00E5576D" w:rsidRDefault="00930AF6">
      <w:pPr>
        <w:pBdr>
          <w:top w:val="nil"/>
          <w:left w:val="nil"/>
          <w:bottom w:val="nil"/>
          <w:right w:val="nil"/>
          <w:between w:val="nil"/>
        </w:pBdr>
        <w:suppressAutoHyphens/>
        <w:rPr>
          <w:rFonts w:ascii="Calibri" w:hAnsi="Calibri" w:cs="Calibri"/>
          <w:b/>
          <w:bCs/>
          <w:sz w:val="28"/>
          <w:szCs w:val="28"/>
        </w:rPr>
      </w:pPr>
    </w:p>
    <w:p w:rsidR="00930AF6" w:rsidRPr="00E5576D" w:rsidRDefault="000140E8">
      <w:pPr>
        <w:pBdr>
          <w:top w:val="nil"/>
          <w:left w:val="nil"/>
          <w:bottom w:val="nil"/>
          <w:right w:val="nil"/>
          <w:between w:val="nil"/>
        </w:pBdr>
        <w:suppressAutoHyphens/>
        <w:rPr>
          <w:rFonts w:ascii="Calibri" w:hAnsi="Calibri" w:cs="Calibri"/>
          <w:b/>
          <w:bCs/>
          <w:sz w:val="28"/>
          <w:szCs w:val="28"/>
        </w:rPr>
      </w:pPr>
      <w:r w:rsidRPr="00E5576D">
        <w:rPr>
          <w:rFonts w:ascii="Calibri" w:hAnsi="Calibri" w:cs="Calibri"/>
          <w:noProof/>
          <w:lang w:eastAsia="en-GB"/>
        </w:rPr>
        <w:drawing>
          <wp:inline distT="0" distB="0" distL="0" distR="0">
            <wp:extent cx="5943600" cy="4321810"/>
            <wp:effectExtent l="0" t="0" r="0" b="0"/>
            <wp:docPr id="1" name="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6"/>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x0s2YB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AAAAAAAAAAAAAAAAAAAAAAAAAAAAAAAAAAAAAAAAAAAAAAACQJAAAlhoAAAAAAAAAAAAAAAAAACgAAAAIAAAAAQAAAAEAAAA="/>
                        </a:ext>
                      </a:extLst>
                    </pic:cNvPicPr>
                  </pic:nvPicPr>
                  <pic:blipFill>
                    <a:blip r:embed="rId7"/>
                    <a:stretch>
                      <a:fillRect/>
                    </a:stretch>
                  </pic:blipFill>
                  <pic:spPr>
                    <a:xfrm>
                      <a:off x="0" y="0"/>
                      <a:ext cx="5943600" cy="4321810"/>
                    </a:xfrm>
                    <a:prstGeom prst="rect">
                      <a:avLst/>
                    </a:prstGeom>
                    <a:noFill/>
                    <a:ln w="12700">
                      <a:noFill/>
                    </a:ln>
                  </pic:spPr>
                </pic:pic>
              </a:graphicData>
            </a:graphic>
          </wp:inline>
        </w:drawing>
      </w:r>
    </w:p>
    <w:p w:rsidR="00930AF6" w:rsidRPr="00E5576D" w:rsidRDefault="00930AF6">
      <w:pPr>
        <w:pBdr>
          <w:top w:val="nil"/>
          <w:left w:val="nil"/>
          <w:bottom w:val="nil"/>
          <w:right w:val="nil"/>
          <w:between w:val="nil"/>
        </w:pBdr>
        <w:suppressAutoHyphens/>
        <w:rPr>
          <w:rFonts w:ascii="Calibri" w:hAnsi="Calibri" w:cs="Calibri"/>
          <w:b/>
          <w:bCs/>
          <w:sz w:val="28"/>
          <w:szCs w:val="28"/>
        </w:rPr>
      </w:pPr>
    </w:p>
    <w:p w:rsidR="00930AF6" w:rsidRPr="00E5576D" w:rsidRDefault="000140E8">
      <w:pPr>
        <w:pBdr>
          <w:top w:val="nil"/>
          <w:left w:val="nil"/>
          <w:bottom w:val="nil"/>
          <w:right w:val="nil"/>
          <w:between w:val="nil"/>
        </w:pBdr>
        <w:rPr>
          <w:rFonts w:ascii="Calibri" w:hAnsi="Calibri" w:cs="Calibri"/>
          <w:b/>
          <w:bCs/>
          <w:sz w:val="24"/>
          <w:szCs w:val="24"/>
        </w:rPr>
      </w:pPr>
      <w:r w:rsidRPr="00E5576D">
        <w:rPr>
          <w:rFonts w:ascii="Calibri" w:hAnsi="Calibri" w:cs="Calibri"/>
          <w:b/>
          <w:bCs/>
          <w:sz w:val="24"/>
          <w:szCs w:val="24"/>
        </w:rPr>
        <w:t>SWAN1: Swanage town centre</w:t>
      </w:r>
    </w:p>
    <w:p w:rsidR="00930AF6" w:rsidRPr="00E5576D" w:rsidRDefault="000140E8">
      <w:pPr>
        <w:numPr>
          <w:ilvl w:val="0"/>
          <w:numId w:val="4"/>
        </w:numPr>
        <w:pBdr>
          <w:top w:val="nil"/>
          <w:left w:val="nil"/>
          <w:bottom w:val="nil"/>
          <w:right w:val="nil"/>
          <w:between w:val="nil"/>
        </w:pBdr>
        <w:rPr>
          <w:rFonts w:ascii="Calibri" w:hAnsi="Calibri" w:cs="Calibri"/>
          <w:sz w:val="24"/>
          <w:szCs w:val="24"/>
        </w:rPr>
      </w:pPr>
      <w:r w:rsidRPr="00E5576D">
        <w:rPr>
          <w:rFonts w:ascii="Calibri" w:hAnsi="Calibri" w:cs="Calibri"/>
          <w:sz w:val="24"/>
          <w:szCs w:val="24"/>
        </w:rPr>
        <w:t>The boundary of Swanage Town Centre is shown on the policies map along with the primary and secondary retail frontages.</w:t>
      </w:r>
    </w:p>
    <w:p w:rsidR="00930AF6" w:rsidRPr="00E5576D" w:rsidRDefault="000140E8">
      <w:pPr>
        <w:numPr>
          <w:ilvl w:val="0"/>
          <w:numId w:val="4"/>
        </w:numPr>
        <w:pBdr>
          <w:top w:val="nil"/>
          <w:left w:val="nil"/>
          <w:bottom w:val="nil"/>
          <w:right w:val="nil"/>
          <w:between w:val="nil"/>
        </w:pBdr>
        <w:rPr>
          <w:rFonts w:ascii="Calibri" w:hAnsi="Calibri" w:cs="Calibri"/>
          <w:sz w:val="24"/>
          <w:szCs w:val="24"/>
        </w:rPr>
      </w:pPr>
      <w:r w:rsidRPr="00E5576D">
        <w:rPr>
          <w:rFonts w:ascii="Calibri" w:hAnsi="Calibri" w:cs="Calibri"/>
          <w:sz w:val="24"/>
          <w:szCs w:val="24"/>
        </w:rPr>
        <w:t>The preferred locations for additional town centre uses to serve Swanage, as shown on the policies map, are:</w:t>
      </w:r>
    </w:p>
    <w:p w:rsidR="00930AF6" w:rsidRPr="00E5576D" w:rsidRDefault="000140E8">
      <w:pPr>
        <w:numPr>
          <w:ilvl w:val="0"/>
          <w:numId w:val="5"/>
        </w:numPr>
        <w:pBdr>
          <w:top w:val="nil"/>
          <w:left w:val="nil"/>
          <w:bottom w:val="nil"/>
          <w:right w:val="nil"/>
          <w:between w:val="nil"/>
        </w:pBdr>
        <w:ind w:left="1068"/>
        <w:rPr>
          <w:rFonts w:ascii="Calibri" w:hAnsi="Calibri" w:cs="Calibri"/>
          <w:sz w:val="24"/>
          <w:szCs w:val="24"/>
        </w:rPr>
      </w:pPr>
      <w:r w:rsidRPr="00E5576D">
        <w:rPr>
          <w:rFonts w:ascii="Calibri" w:hAnsi="Calibri" w:cs="Calibri"/>
          <w:sz w:val="24"/>
          <w:szCs w:val="24"/>
        </w:rPr>
        <w:t>between the railway station and Kings Road West;</w:t>
      </w:r>
    </w:p>
    <w:p w:rsidR="00930AF6" w:rsidRPr="00E5576D" w:rsidRDefault="000140E8">
      <w:pPr>
        <w:numPr>
          <w:ilvl w:val="0"/>
          <w:numId w:val="5"/>
        </w:numPr>
        <w:pBdr>
          <w:top w:val="nil"/>
          <w:left w:val="nil"/>
          <w:bottom w:val="nil"/>
          <w:right w:val="nil"/>
          <w:between w:val="nil"/>
        </w:pBdr>
        <w:ind w:left="1068"/>
        <w:rPr>
          <w:rFonts w:ascii="Calibri" w:hAnsi="Calibri" w:cs="Calibri"/>
          <w:sz w:val="24"/>
          <w:szCs w:val="24"/>
        </w:rPr>
      </w:pPr>
      <w:r w:rsidRPr="00E5576D">
        <w:rPr>
          <w:rFonts w:ascii="Calibri" w:hAnsi="Calibri" w:cs="Calibri"/>
          <w:sz w:val="24"/>
          <w:szCs w:val="24"/>
        </w:rPr>
        <w:t xml:space="preserve">the former depot site at the junction of Court Road and Kings Road West; </w:t>
      </w:r>
    </w:p>
    <w:p w:rsidR="00930AF6" w:rsidRPr="00E5576D" w:rsidRDefault="000140E8">
      <w:pPr>
        <w:numPr>
          <w:ilvl w:val="0"/>
          <w:numId w:val="5"/>
        </w:numPr>
        <w:pBdr>
          <w:top w:val="nil"/>
          <w:left w:val="nil"/>
          <w:bottom w:val="nil"/>
          <w:right w:val="nil"/>
          <w:between w:val="nil"/>
        </w:pBdr>
        <w:ind w:left="1068"/>
        <w:rPr>
          <w:rFonts w:ascii="Calibri" w:hAnsi="Calibri" w:cs="Calibri"/>
          <w:sz w:val="24"/>
          <w:szCs w:val="24"/>
        </w:rPr>
      </w:pPr>
      <w:proofErr w:type="gramStart"/>
      <w:r w:rsidRPr="00E5576D">
        <w:rPr>
          <w:rFonts w:ascii="Calibri" w:hAnsi="Calibri" w:cs="Calibri"/>
          <w:sz w:val="24"/>
          <w:szCs w:val="24"/>
        </w:rPr>
        <w:t>the</w:t>
      </w:r>
      <w:proofErr w:type="gramEnd"/>
      <w:r w:rsidRPr="00E5576D">
        <w:rPr>
          <w:rFonts w:ascii="Calibri" w:hAnsi="Calibri" w:cs="Calibri"/>
          <w:sz w:val="24"/>
          <w:szCs w:val="24"/>
        </w:rPr>
        <w:t xml:space="preserve"> Post Office sorting </w:t>
      </w:r>
      <w:proofErr w:type="spellStart"/>
      <w:r w:rsidRPr="00E5576D">
        <w:rPr>
          <w:rFonts w:ascii="Calibri" w:hAnsi="Calibri" w:cs="Calibri"/>
          <w:sz w:val="24"/>
          <w:szCs w:val="24"/>
        </w:rPr>
        <w:t>officeon</w:t>
      </w:r>
      <w:proofErr w:type="spellEnd"/>
      <w:r w:rsidRPr="00E5576D">
        <w:rPr>
          <w:rFonts w:ascii="Calibri" w:hAnsi="Calibri" w:cs="Calibri"/>
          <w:sz w:val="24"/>
          <w:szCs w:val="24"/>
        </w:rPr>
        <w:t xml:space="preserve"> Kings Road East.</w:t>
      </w:r>
    </w:p>
    <w:p w:rsidR="00930AF6" w:rsidRPr="00E5576D" w:rsidRDefault="000140E8">
      <w:pPr>
        <w:numPr>
          <w:ilvl w:val="0"/>
          <w:numId w:val="7"/>
        </w:numPr>
        <w:pBdr>
          <w:top w:val="nil"/>
          <w:left w:val="nil"/>
          <w:bottom w:val="nil"/>
          <w:right w:val="nil"/>
          <w:between w:val="nil"/>
        </w:pBdr>
        <w:rPr>
          <w:rFonts w:ascii="Calibri" w:hAnsi="Calibri" w:cs="Calibri"/>
          <w:sz w:val="24"/>
          <w:szCs w:val="24"/>
        </w:rPr>
      </w:pPr>
      <w:r w:rsidRPr="00E5576D">
        <w:rPr>
          <w:rFonts w:ascii="Calibri" w:hAnsi="Calibri" w:cs="Calibri"/>
          <w:sz w:val="24"/>
          <w:szCs w:val="24"/>
        </w:rPr>
        <w:t>Development of these sites must respect the character of the conservation area and other heritage assets, and be integrated into the existing town centre through enhancements to the public realm.</w:t>
      </w:r>
    </w:p>
    <w:p w:rsidR="00930AF6" w:rsidRPr="00E5576D" w:rsidRDefault="00930AF6">
      <w:pPr>
        <w:pBdr>
          <w:top w:val="nil"/>
          <w:left w:val="nil"/>
          <w:bottom w:val="nil"/>
          <w:right w:val="nil"/>
          <w:between w:val="nil"/>
        </w:pBdr>
        <w:rPr>
          <w:rFonts w:ascii="Calibri" w:hAnsi="Calibri" w:cs="Calibri"/>
          <w:sz w:val="24"/>
          <w:szCs w:val="24"/>
        </w:rPr>
      </w:pPr>
    </w:p>
    <w:p w:rsidR="00930AF6" w:rsidRPr="00E5576D" w:rsidRDefault="00930AF6">
      <w:pPr>
        <w:pBdr>
          <w:top w:val="nil"/>
          <w:left w:val="nil"/>
          <w:bottom w:val="nil"/>
          <w:right w:val="nil"/>
          <w:between w:val="nil"/>
        </w:pBdr>
        <w:rPr>
          <w:rFonts w:ascii="Calibri" w:hAnsi="Calibri" w:cs="Calibri"/>
          <w:sz w:val="24"/>
          <w:szCs w:val="24"/>
        </w:rPr>
      </w:pPr>
    </w:p>
    <w:p w:rsidR="00930AF6" w:rsidRPr="00E5576D" w:rsidRDefault="000140E8">
      <w:pPr>
        <w:pBdr>
          <w:top w:val="nil"/>
          <w:left w:val="nil"/>
          <w:bottom w:val="nil"/>
          <w:right w:val="nil"/>
          <w:between w:val="nil"/>
        </w:pBdr>
        <w:rPr>
          <w:rFonts w:ascii="Calibri" w:hAnsi="Calibri" w:cs="Calibri"/>
          <w:b/>
          <w:bCs/>
          <w:sz w:val="24"/>
          <w:szCs w:val="24"/>
        </w:rPr>
      </w:pPr>
      <w:r w:rsidRPr="00E5576D">
        <w:rPr>
          <w:rFonts w:ascii="Calibri" w:hAnsi="Calibri" w:cs="Calibri"/>
          <w:b/>
          <w:bCs/>
          <w:sz w:val="24"/>
          <w:szCs w:val="24"/>
        </w:rPr>
        <w:t>SWAN2: Northbrook Road East</w:t>
      </w:r>
    </w:p>
    <w:p w:rsidR="00930AF6" w:rsidRPr="00E5576D" w:rsidRDefault="000140E8">
      <w:pPr>
        <w:numPr>
          <w:ilvl w:val="0"/>
          <w:numId w:val="8"/>
        </w:numPr>
        <w:pBdr>
          <w:top w:val="nil"/>
          <w:left w:val="nil"/>
          <w:bottom w:val="nil"/>
          <w:right w:val="nil"/>
          <w:between w:val="nil"/>
        </w:pBdr>
        <w:rPr>
          <w:rFonts w:ascii="Calibri" w:hAnsi="Calibri" w:cs="Calibri"/>
          <w:sz w:val="24"/>
          <w:szCs w:val="24"/>
        </w:rPr>
      </w:pPr>
      <w:r w:rsidRPr="00E5576D">
        <w:rPr>
          <w:rFonts w:ascii="Calibri" w:hAnsi="Calibri" w:cs="Calibri"/>
          <w:sz w:val="24"/>
          <w:szCs w:val="24"/>
        </w:rPr>
        <w:t>Land to the east of Northbrook Road, as shown on the policies map, is allocated for residential development.</w:t>
      </w:r>
    </w:p>
    <w:p w:rsidR="00930AF6" w:rsidRPr="00E5576D" w:rsidRDefault="000140E8">
      <w:pPr>
        <w:numPr>
          <w:ilvl w:val="0"/>
          <w:numId w:val="8"/>
        </w:numPr>
        <w:pBdr>
          <w:top w:val="nil"/>
          <w:left w:val="nil"/>
          <w:bottom w:val="nil"/>
          <w:right w:val="nil"/>
          <w:between w:val="nil"/>
        </w:pBdr>
        <w:rPr>
          <w:rFonts w:ascii="Calibri" w:hAnsi="Calibri" w:cs="Calibri"/>
          <w:sz w:val="24"/>
          <w:szCs w:val="24"/>
        </w:rPr>
      </w:pPr>
      <w:r w:rsidRPr="00E5576D">
        <w:rPr>
          <w:rFonts w:ascii="Calibri" w:hAnsi="Calibri" w:cs="Calibri"/>
          <w:sz w:val="24"/>
          <w:szCs w:val="24"/>
        </w:rPr>
        <w:t>The development should:</w:t>
      </w:r>
    </w:p>
    <w:p w:rsidR="00930AF6" w:rsidRPr="00E5576D" w:rsidRDefault="000140E8">
      <w:pPr>
        <w:numPr>
          <w:ilvl w:val="0"/>
          <w:numId w:val="5"/>
        </w:numPr>
        <w:pBdr>
          <w:top w:val="nil"/>
          <w:left w:val="nil"/>
          <w:bottom w:val="nil"/>
          <w:right w:val="nil"/>
          <w:between w:val="nil"/>
        </w:pBdr>
        <w:ind w:left="1068"/>
        <w:rPr>
          <w:rFonts w:ascii="Calibri" w:hAnsi="Calibri" w:cs="Calibri"/>
          <w:sz w:val="24"/>
          <w:szCs w:val="24"/>
        </w:rPr>
      </w:pPr>
      <w:r w:rsidRPr="00E5576D">
        <w:rPr>
          <w:rFonts w:ascii="Calibri" w:hAnsi="Calibri" w:cs="Calibri"/>
          <w:sz w:val="24"/>
          <w:szCs w:val="24"/>
        </w:rPr>
        <w:lastRenderedPageBreak/>
        <w:t>be designed to offer a comprehensive scheme that maximises the benefits of development whilst respecting the sensitivities of the site in the landscape;</w:t>
      </w:r>
    </w:p>
    <w:p w:rsidR="00930AF6" w:rsidRPr="00E5576D" w:rsidRDefault="000140E8">
      <w:pPr>
        <w:numPr>
          <w:ilvl w:val="0"/>
          <w:numId w:val="5"/>
        </w:numPr>
        <w:pBdr>
          <w:top w:val="nil"/>
          <w:left w:val="nil"/>
          <w:bottom w:val="nil"/>
          <w:right w:val="nil"/>
          <w:between w:val="nil"/>
        </w:pBdr>
        <w:ind w:left="1068"/>
        <w:rPr>
          <w:rFonts w:ascii="Calibri" w:hAnsi="Calibri" w:cs="Calibri"/>
          <w:sz w:val="24"/>
          <w:szCs w:val="24"/>
        </w:rPr>
      </w:pPr>
      <w:r w:rsidRPr="00E5576D">
        <w:rPr>
          <w:rFonts w:ascii="Calibri" w:hAnsi="Calibri" w:cs="Calibri"/>
          <w:sz w:val="24"/>
          <w:szCs w:val="24"/>
        </w:rPr>
        <w:t>deliver a SANG that makes the most of the opportunities to connect with the SANG provided to the west of Northbrook Road;</w:t>
      </w:r>
    </w:p>
    <w:p w:rsidR="00930AF6" w:rsidRPr="00E5576D" w:rsidRDefault="000140E8">
      <w:pPr>
        <w:numPr>
          <w:ilvl w:val="0"/>
          <w:numId w:val="5"/>
        </w:numPr>
        <w:pBdr>
          <w:top w:val="nil"/>
          <w:left w:val="nil"/>
          <w:bottom w:val="nil"/>
          <w:right w:val="nil"/>
          <w:between w:val="nil"/>
        </w:pBdr>
        <w:ind w:left="1068"/>
        <w:rPr>
          <w:rFonts w:ascii="Calibri" w:hAnsi="Calibri" w:cs="Calibri"/>
          <w:sz w:val="24"/>
          <w:szCs w:val="24"/>
        </w:rPr>
      </w:pPr>
      <w:proofErr w:type="gramStart"/>
      <w:r w:rsidRPr="00E5576D">
        <w:rPr>
          <w:rFonts w:ascii="Calibri" w:hAnsi="Calibri" w:cs="Calibri"/>
          <w:sz w:val="24"/>
          <w:szCs w:val="24"/>
        </w:rPr>
        <w:t>deliver</w:t>
      </w:r>
      <w:proofErr w:type="gramEnd"/>
      <w:r w:rsidRPr="00E5576D">
        <w:rPr>
          <w:rFonts w:ascii="Calibri" w:hAnsi="Calibri" w:cs="Calibri"/>
          <w:sz w:val="24"/>
          <w:szCs w:val="24"/>
        </w:rPr>
        <w:t xml:space="preserve"> enhancements to cycle and pedestrian routes to and from the site and into the town centre.</w:t>
      </w:r>
    </w:p>
    <w:p w:rsidR="00930AF6" w:rsidRPr="00E5576D" w:rsidRDefault="00930AF6">
      <w:pPr>
        <w:pBdr>
          <w:top w:val="nil"/>
          <w:left w:val="nil"/>
          <w:bottom w:val="nil"/>
          <w:right w:val="nil"/>
          <w:between w:val="nil"/>
        </w:pBdr>
        <w:rPr>
          <w:rFonts w:ascii="Calibri" w:hAnsi="Calibri" w:cs="Calibri"/>
          <w:sz w:val="24"/>
          <w:szCs w:val="24"/>
        </w:rPr>
      </w:pPr>
    </w:p>
    <w:p w:rsidR="00930AF6" w:rsidRPr="00E5576D" w:rsidRDefault="00930AF6">
      <w:pPr>
        <w:pBdr>
          <w:top w:val="nil"/>
          <w:left w:val="nil"/>
          <w:bottom w:val="nil"/>
          <w:right w:val="nil"/>
          <w:between w:val="nil"/>
        </w:pBdr>
        <w:rPr>
          <w:rFonts w:ascii="Calibri" w:hAnsi="Calibri" w:cs="Calibri"/>
          <w:sz w:val="24"/>
          <w:szCs w:val="24"/>
        </w:rPr>
      </w:pPr>
    </w:p>
    <w:p w:rsidR="00930AF6" w:rsidRPr="00E5576D" w:rsidRDefault="000140E8">
      <w:pPr>
        <w:pBdr>
          <w:top w:val="nil"/>
          <w:left w:val="nil"/>
          <w:bottom w:val="nil"/>
          <w:right w:val="nil"/>
          <w:between w:val="nil"/>
        </w:pBdr>
        <w:rPr>
          <w:rFonts w:ascii="Calibri" w:hAnsi="Calibri" w:cs="Calibri"/>
          <w:b/>
          <w:bCs/>
          <w:sz w:val="24"/>
          <w:szCs w:val="24"/>
        </w:rPr>
      </w:pPr>
      <w:r w:rsidRPr="00E5576D">
        <w:rPr>
          <w:rFonts w:ascii="Calibri" w:hAnsi="Calibri" w:cs="Calibri"/>
          <w:b/>
          <w:bCs/>
          <w:sz w:val="24"/>
          <w:szCs w:val="24"/>
        </w:rPr>
        <w:t>SWAN3: Land to the west of Prospect Allotments</w:t>
      </w:r>
    </w:p>
    <w:p w:rsidR="00930AF6" w:rsidRPr="00E5576D" w:rsidRDefault="000140E8">
      <w:pPr>
        <w:numPr>
          <w:ilvl w:val="0"/>
          <w:numId w:val="9"/>
        </w:numPr>
        <w:pBdr>
          <w:top w:val="nil"/>
          <w:left w:val="nil"/>
          <w:bottom w:val="nil"/>
          <w:right w:val="nil"/>
          <w:between w:val="nil"/>
        </w:pBdr>
        <w:rPr>
          <w:rFonts w:ascii="Calibri" w:hAnsi="Calibri" w:cs="Calibri"/>
          <w:sz w:val="24"/>
          <w:szCs w:val="24"/>
        </w:rPr>
      </w:pPr>
      <w:r w:rsidRPr="00E5576D">
        <w:rPr>
          <w:rFonts w:ascii="Calibri" w:hAnsi="Calibri" w:cs="Calibri"/>
          <w:sz w:val="24"/>
          <w:szCs w:val="24"/>
        </w:rPr>
        <w:t>Land to the west of Prospect Allotments, as shown on the policies map, is proposed for residential development including the provision of a care facility</w:t>
      </w:r>
    </w:p>
    <w:p w:rsidR="00930AF6" w:rsidRPr="00E5576D" w:rsidRDefault="000140E8">
      <w:pPr>
        <w:numPr>
          <w:ilvl w:val="0"/>
          <w:numId w:val="9"/>
        </w:numPr>
        <w:pBdr>
          <w:top w:val="nil"/>
          <w:left w:val="nil"/>
          <w:bottom w:val="nil"/>
          <w:right w:val="nil"/>
          <w:between w:val="nil"/>
        </w:pBdr>
        <w:rPr>
          <w:rFonts w:ascii="Calibri" w:hAnsi="Calibri" w:cs="Calibri"/>
          <w:sz w:val="24"/>
          <w:szCs w:val="24"/>
        </w:rPr>
      </w:pPr>
      <w:r w:rsidRPr="00E5576D">
        <w:rPr>
          <w:rFonts w:ascii="Calibri" w:hAnsi="Calibri" w:cs="Calibri"/>
          <w:sz w:val="24"/>
          <w:szCs w:val="24"/>
        </w:rPr>
        <w:t>Development of the site should be of high-quality design and incorporate significant tree planting to soften the edge of the town within the AONB landscape. Planting within the site should further break up the built form</w:t>
      </w:r>
    </w:p>
    <w:p w:rsidR="00930AF6" w:rsidRPr="00E5576D" w:rsidRDefault="000140E8">
      <w:pPr>
        <w:numPr>
          <w:ilvl w:val="0"/>
          <w:numId w:val="9"/>
        </w:numPr>
        <w:pBdr>
          <w:top w:val="nil"/>
          <w:left w:val="nil"/>
          <w:bottom w:val="nil"/>
          <w:right w:val="nil"/>
          <w:between w:val="nil"/>
        </w:pBdr>
        <w:rPr>
          <w:rFonts w:ascii="Calibri" w:hAnsi="Calibri" w:cs="Calibri"/>
          <w:sz w:val="24"/>
          <w:szCs w:val="24"/>
        </w:rPr>
      </w:pPr>
      <w:r w:rsidRPr="00E5576D">
        <w:rPr>
          <w:rFonts w:ascii="Calibri" w:hAnsi="Calibri" w:cs="Calibri"/>
          <w:sz w:val="24"/>
          <w:szCs w:val="24"/>
        </w:rPr>
        <w:t>The northern part of the site should deliver an appropriately sized SANG to minimise impact on nearby heathlands and to soften the development in views from the Purbeck Ridge</w:t>
      </w:r>
    </w:p>
    <w:p w:rsidR="00930AF6" w:rsidRPr="00E5576D" w:rsidRDefault="000140E8">
      <w:pPr>
        <w:numPr>
          <w:ilvl w:val="0"/>
          <w:numId w:val="9"/>
        </w:numPr>
        <w:pBdr>
          <w:top w:val="nil"/>
          <w:left w:val="nil"/>
          <w:bottom w:val="nil"/>
          <w:right w:val="nil"/>
          <w:between w:val="nil"/>
        </w:pBdr>
        <w:rPr>
          <w:rFonts w:ascii="Calibri" w:hAnsi="Calibri" w:cs="Calibri"/>
          <w:sz w:val="24"/>
          <w:szCs w:val="24"/>
        </w:rPr>
      </w:pPr>
      <w:r w:rsidRPr="00E5576D">
        <w:rPr>
          <w:rFonts w:ascii="Calibri" w:hAnsi="Calibri" w:cs="Calibri"/>
          <w:sz w:val="24"/>
          <w:szCs w:val="24"/>
        </w:rPr>
        <w:t>Development should make best use of existing footpath connections to enable convenient, safe and attractive pedestrian and cycle routes into the town centre and to nearby facilities.</w:t>
      </w:r>
    </w:p>
    <w:p w:rsidR="00930AF6" w:rsidRPr="00E5576D" w:rsidRDefault="000140E8">
      <w:pPr>
        <w:pBdr>
          <w:top w:val="nil"/>
          <w:left w:val="nil"/>
          <w:bottom w:val="nil"/>
          <w:right w:val="nil"/>
          <w:between w:val="nil"/>
        </w:pBdr>
        <w:rPr>
          <w:rFonts w:ascii="Calibri" w:hAnsi="Calibri" w:cs="Calibri"/>
          <w:i/>
          <w:iCs/>
          <w:sz w:val="24"/>
          <w:szCs w:val="24"/>
        </w:rPr>
      </w:pPr>
      <w:r w:rsidRPr="00E5576D">
        <w:rPr>
          <w:rFonts w:ascii="Calibri" w:hAnsi="Calibri" w:cs="Calibri"/>
          <w:i/>
          <w:iCs/>
          <w:sz w:val="24"/>
          <w:szCs w:val="24"/>
        </w:rPr>
        <w:t>Q: Land to the west of Prospect Allotments1: Do you agree with the allocation of this site?</w:t>
      </w:r>
    </w:p>
    <w:p w:rsidR="00930AF6" w:rsidRPr="00E5576D" w:rsidRDefault="000140E8">
      <w:pPr>
        <w:pBdr>
          <w:top w:val="nil"/>
          <w:left w:val="nil"/>
          <w:bottom w:val="nil"/>
          <w:right w:val="nil"/>
          <w:between w:val="nil"/>
        </w:pBdr>
        <w:rPr>
          <w:rFonts w:ascii="Calibri" w:hAnsi="Calibri" w:cs="Calibri"/>
          <w:i/>
          <w:iCs/>
          <w:sz w:val="24"/>
          <w:szCs w:val="24"/>
        </w:rPr>
      </w:pPr>
      <w:r w:rsidRPr="00E5576D">
        <w:rPr>
          <w:rFonts w:ascii="Calibri" w:hAnsi="Calibri" w:cs="Calibri"/>
          <w:i/>
          <w:iCs/>
          <w:sz w:val="24"/>
          <w:szCs w:val="24"/>
        </w:rPr>
        <w:t xml:space="preserve">2: Is there anything not </w:t>
      </w:r>
      <w:proofErr w:type="spellStart"/>
      <w:r w:rsidRPr="00E5576D">
        <w:rPr>
          <w:rFonts w:ascii="Calibri" w:hAnsi="Calibri" w:cs="Calibri"/>
          <w:i/>
          <w:iCs/>
          <w:sz w:val="24"/>
          <w:szCs w:val="24"/>
        </w:rPr>
        <w:t>cov</w:t>
      </w:r>
      <w:proofErr w:type="spellEnd"/>
    </w:p>
    <w:p w:rsidR="00930AF6" w:rsidRPr="00E5576D" w:rsidRDefault="000140E8">
      <w:pPr>
        <w:pBdr>
          <w:top w:val="nil"/>
          <w:left w:val="nil"/>
          <w:bottom w:val="nil"/>
          <w:right w:val="nil"/>
          <w:between w:val="nil"/>
        </w:pBdr>
        <w:rPr>
          <w:rFonts w:ascii="Calibri" w:hAnsi="Calibri" w:cs="Calibri"/>
          <w:i/>
          <w:iCs/>
          <w:sz w:val="24"/>
          <w:szCs w:val="24"/>
        </w:rPr>
      </w:pPr>
      <w:proofErr w:type="spellStart"/>
      <w:proofErr w:type="gramStart"/>
      <w:r w:rsidRPr="00E5576D">
        <w:rPr>
          <w:rFonts w:ascii="Calibri" w:hAnsi="Calibri" w:cs="Calibri"/>
          <w:i/>
          <w:iCs/>
          <w:sz w:val="24"/>
          <w:szCs w:val="24"/>
        </w:rPr>
        <w:t>ered</w:t>
      </w:r>
      <w:proofErr w:type="spellEnd"/>
      <w:proofErr w:type="gramEnd"/>
      <w:r w:rsidRPr="00E5576D">
        <w:rPr>
          <w:rFonts w:ascii="Calibri" w:hAnsi="Calibri" w:cs="Calibri"/>
          <w:i/>
          <w:iCs/>
          <w:sz w:val="24"/>
          <w:szCs w:val="24"/>
        </w:rPr>
        <w:t xml:space="preserve"> within the policy that should be considered in relation to the site?</w:t>
      </w:r>
    </w:p>
    <w:p w:rsidR="00930AF6" w:rsidRPr="00E5576D" w:rsidRDefault="000140E8">
      <w:pPr>
        <w:pBdr>
          <w:top w:val="nil"/>
          <w:left w:val="nil"/>
          <w:bottom w:val="nil"/>
          <w:right w:val="nil"/>
          <w:between w:val="nil"/>
        </w:pBdr>
        <w:rPr>
          <w:rFonts w:ascii="Calibri" w:hAnsi="Calibri" w:cs="Calibri"/>
          <w:i/>
          <w:iCs/>
          <w:sz w:val="24"/>
          <w:szCs w:val="24"/>
        </w:rPr>
      </w:pPr>
      <w:r w:rsidRPr="00E5576D">
        <w:rPr>
          <w:rFonts w:ascii="Calibri" w:hAnsi="Calibri" w:cs="Calibri"/>
          <w:i/>
          <w:iCs/>
          <w:sz w:val="24"/>
          <w:szCs w:val="24"/>
        </w:rPr>
        <w:t>3: Are there any community infrastructure needs within the area that should be considered?</w:t>
      </w:r>
    </w:p>
    <w:p w:rsidR="00930AF6" w:rsidRPr="00E5576D" w:rsidRDefault="00930AF6">
      <w:pPr>
        <w:pBdr>
          <w:top w:val="nil"/>
          <w:left w:val="nil"/>
          <w:bottom w:val="nil"/>
          <w:right w:val="nil"/>
          <w:between w:val="nil"/>
        </w:pBdr>
        <w:rPr>
          <w:rFonts w:ascii="Calibri" w:hAnsi="Calibri" w:cs="Calibri"/>
          <w:sz w:val="24"/>
          <w:szCs w:val="24"/>
        </w:rPr>
      </w:pPr>
    </w:p>
    <w:p w:rsidR="00930AF6" w:rsidRPr="00E5576D" w:rsidRDefault="00930AF6">
      <w:pPr>
        <w:pBdr>
          <w:top w:val="nil"/>
          <w:left w:val="nil"/>
          <w:bottom w:val="nil"/>
          <w:right w:val="nil"/>
          <w:between w:val="nil"/>
        </w:pBdr>
        <w:rPr>
          <w:rFonts w:ascii="Calibri" w:hAnsi="Calibri" w:cs="Calibri"/>
          <w:sz w:val="24"/>
          <w:szCs w:val="24"/>
        </w:rPr>
      </w:pPr>
    </w:p>
    <w:p w:rsidR="00930AF6" w:rsidRPr="00E5576D" w:rsidRDefault="000140E8">
      <w:pPr>
        <w:pBdr>
          <w:top w:val="nil"/>
          <w:left w:val="nil"/>
          <w:bottom w:val="nil"/>
          <w:right w:val="nil"/>
          <w:between w:val="nil"/>
        </w:pBdr>
        <w:rPr>
          <w:rFonts w:ascii="Calibri" w:hAnsi="Calibri" w:cs="Calibri"/>
          <w:b/>
          <w:bCs/>
          <w:sz w:val="24"/>
          <w:szCs w:val="24"/>
        </w:rPr>
      </w:pPr>
      <w:r w:rsidRPr="00E5576D">
        <w:rPr>
          <w:rFonts w:ascii="Calibri" w:hAnsi="Calibri" w:cs="Calibri"/>
          <w:b/>
          <w:bCs/>
          <w:sz w:val="24"/>
          <w:szCs w:val="24"/>
        </w:rPr>
        <w:t>SWAN4: Swanage townscape character and development</w:t>
      </w:r>
    </w:p>
    <w:p w:rsidR="00930AF6" w:rsidRPr="00E5576D" w:rsidRDefault="000140E8">
      <w:pPr>
        <w:numPr>
          <w:ilvl w:val="0"/>
          <w:numId w:val="10"/>
        </w:numPr>
        <w:pBdr>
          <w:top w:val="nil"/>
          <w:left w:val="nil"/>
          <w:bottom w:val="nil"/>
          <w:right w:val="nil"/>
          <w:between w:val="nil"/>
        </w:pBdr>
        <w:rPr>
          <w:rFonts w:ascii="Calibri" w:hAnsi="Calibri" w:cs="Calibri"/>
          <w:sz w:val="24"/>
          <w:szCs w:val="24"/>
        </w:rPr>
      </w:pPr>
      <w:r w:rsidRPr="00E5576D">
        <w:rPr>
          <w:rFonts w:ascii="Calibri" w:hAnsi="Calibri" w:cs="Calibri"/>
          <w:sz w:val="24"/>
          <w:szCs w:val="24"/>
        </w:rPr>
        <w:t>In order to conserve and enhance the existing townscape character of Swanage, new development should take account of the Swanage Townscape Character Assessment (2012).</w:t>
      </w:r>
      <w:r w:rsidRPr="00E5576D">
        <w:rPr>
          <w:rFonts w:ascii="Calibri" w:hAnsi="Calibri" w:cs="Calibri"/>
        </w:rPr>
        <w:br w:type="page"/>
      </w:r>
    </w:p>
    <w:p w:rsidR="00930AF6" w:rsidRPr="00E5576D" w:rsidRDefault="000140E8">
      <w:pPr>
        <w:pBdr>
          <w:top w:val="nil"/>
          <w:left w:val="nil"/>
          <w:bottom w:val="nil"/>
          <w:right w:val="nil"/>
          <w:between w:val="nil"/>
        </w:pBdr>
        <w:rPr>
          <w:rFonts w:ascii="Calibri" w:hAnsi="Calibri" w:cs="Calibri"/>
          <w:b/>
          <w:bCs/>
          <w:sz w:val="28"/>
          <w:szCs w:val="28"/>
        </w:rPr>
      </w:pPr>
      <w:r w:rsidRPr="00E5576D">
        <w:rPr>
          <w:rFonts w:ascii="Calibri" w:hAnsi="Calibri" w:cs="Calibri"/>
          <w:b/>
          <w:bCs/>
          <w:sz w:val="28"/>
          <w:szCs w:val="28"/>
        </w:rPr>
        <w:lastRenderedPageBreak/>
        <w:t>WAREHAM</w:t>
      </w:r>
    </w:p>
    <w:p w:rsidR="00930AF6" w:rsidRPr="00E5576D" w:rsidRDefault="00930AF6">
      <w:pPr>
        <w:pBdr>
          <w:top w:val="nil"/>
          <w:left w:val="nil"/>
          <w:bottom w:val="nil"/>
          <w:right w:val="nil"/>
          <w:between w:val="nil"/>
        </w:pBdr>
        <w:rPr>
          <w:rFonts w:ascii="Calibri" w:hAnsi="Calibri" w:cs="Calibri"/>
          <w:b/>
          <w:bCs/>
          <w:sz w:val="28"/>
          <w:szCs w:val="28"/>
        </w:rPr>
      </w:pPr>
    </w:p>
    <w:p w:rsidR="00930AF6" w:rsidRPr="00E5576D" w:rsidRDefault="000140E8">
      <w:pPr>
        <w:pBdr>
          <w:top w:val="nil"/>
          <w:left w:val="nil"/>
          <w:bottom w:val="nil"/>
          <w:right w:val="nil"/>
          <w:between w:val="nil"/>
        </w:pBdr>
        <w:rPr>
          <w:rFonts w:ascii="Calibri" w:hAnsi="Calibri" w:cs="Calibri"/>
          <w:b/>
          <w:bCs/>
          <w:sz w:val="28"/>
          <w:szCs w:val="28"/>
        </w:rPr>
      </w:pPr>
      <w:r w:rsidRPr="00E5576D">
        <w:rPr>
          <w:rFonts w:ascii="Calibri" w:hAnsi="Calibri" w:cs="Calibri"/>
          <w:noProof/>
          <w:lang w:eastAsia="en-GB"/>
        </w:rPr>
        <w:drawing>
          <wp:inline distT="0" distB="0" distL="0" distR="0">
            <wp:extent cx="5943600" cy="4321810"/>
            <wp:effectExtent l="0" t="0" r="0" b="0"/>
            <wp:docPr id="2" name="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5"/>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x0s2YB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AAAAAAAAAAAAAAAAAAAAAAAAAAAAAAAAAAAAAAAAAAAAAAACQJAAAlhoAAAAAAAAAAAAAAAAAACgAAAAIAAAAAQAAAAEAAAA="/>
                        </a:ext>
                      </a:extLst>
                    </pic:cNvPicPr>
                  </pic:nvPicPr>
                  <pic:blipFill>
                    <a:blip r:embed="rId8"/>
                    <a:stretch>
                      <a:fillRect/>
                    </a:stretch>
                  </pic:blipFill>
                  <pic:spPr>
                    <a:xfrm>
                      <a:off x="0" y="0"/>
                      <a:ext cx="5943600" cy="4321810"/>
                    </a:xfrm>
                    <a:prstGeom prst="rect">
                      <a:avLst/>
                    </a:prstGeom>
                    <a:noFill/>
                    <a:ln w="12700">
                      <a:noFill/>
                    </a:ln>
                  </pic:spPr>
                </pic:pic>
              </a:graphicData>
            </a:graphic>
          </wp:inline>
        </w:drawing>
      </w:r>
    </w:p>
    <w:p w:rsidR="00930AF6" w:rsidRPr="00E5576D" w:rsidRDefault="00930AF6">
      <w:pPr>
        <w:pBdr>
          <w:top w:val="nil"/>
          <w:left w:val="nil"/>
          <w:bottom w:val="nil"/>
          <w:right w:val="nil"/>
          <w:between w:val="nil"/>
        </w:pBdr>
        <w:rPr>
          <w:rFonts w:ascii="Calibri" w:hAnsi="Calibri" w:cs="Calibri"/>
          <w:b/>
          <w:bCs/>
          <w:sz w:val="28"/>
          <w:szCs w:val="28"/>
        </w:rPr>
      </w:pPr>
    </w:p>
    <w:p w:rsidR="00930AF6" w:rsidRPr="00E5576D" w:rsidRDefault="000140E8">
      <w:pPr>
        <w:pBdr>
          <w:top w:val="nil"/>
          <w:left w:val="nil"/>
          <w:bottom w:val="nil"/>
          <w:right w:val="nil"/>
          <w:between w:val="nil"/>
        </w:pBdr>
        <w:rPr>
          <w:rFonts w:ascii="Calibri" w:hAnsi="Calibri" w:cs="Calibri"/>
          <w:b/>
          <w:bCs/>
          <w:sz w:val="24"/>
          <w:szCs w:val="24"/>
        </w:rPr>
      </w:pPr>
      <w:r w:rsidRPr="00E5576D">
        <w:rPr>
          <w:rFonts w:ascii="Calibri" w:hAnsi="Calibri" w:cs="Calibri"/>
          <w:b/>
          <w:bCs/>
          <w:sz w:val="24"/>
          <w:szCs w:val="24"/>
        </w:rPr>
        <w:t>WAR1: Wareham town centre strategy</w:t>
      </w:r>
    </w:p>
    <w:p w:rsidR="00930AF6" w:rsidRPr="00E5576D" w:rsidRDefault="000140E8">
      <w:pPr>
        <w:pBdr>
          <w:top w:val="nil"/>
          <w:left w:val="nil"/>
          <w:bottom w:val="nil"/>
          <w:right w:val="nil"/>
          <w:between w:val="nil"/>
        </w:pBdr>
        <w:rPr>
          <w:rFonts w:ascii="Calibri" w:hAnsi="Calibri" w:cs="Calibri"/>
          <w:sz w:val="24"/>
          <w:szCs w:val="24"/>
        </w:rPr>
      </w:pPr>
      <w:r w:rsidRPr="00E5576D">
        <w:rPr>
          <w:rFonts w:ascii="Calibri" w:hAnsi="Calibri" w:cs="Calibri"/>
          <w:sz w:val="24"/>
          <w:szCs w:val="24"/>
        </w:rPr>
        <w:t xml:space="preserve">Development within Wareham town centre boundary, as shown on the policies </w:t>
      </w:r>
      <w:proofErr w:type="spellStart"/>
      <w:r w:rsidRPr="00E5576D">
        <w:rPr>
          <w:rFonts w:ascii="Calibri" w:hAnsi="Calibri" w:cs="Calibri"/>
          <w:sz w:val="24"/>
          <w:szCs w:val="24"/>
        </w:rPr>
        <w:t>map</w:t>
      </w:r>
      <w:proofErr w:type="gramStart"/>
      <w:r w:rsidRPr="00E5576D">
        <w:rPr>
          <w:rFonts w:ascii="Calibri" w:hAnsi="Calibri" w:cs="Calibri"/>
          <w:sz w:val="24"/>
          <w:szCs w:val="24"/>
        </w:rPr>
        <w:t>,will</w:t>
      </w:r>
      <w:proofErr w:type="spellEnd"/>
      <w:proofErr w:type="gramEnd"/>
      <w:r w:rsidRPr="00E5576D">
        <w:rPr>
          <w:rFonts w:ascii="Calibri" w:hAnsi="Calibri" w:cs="Calibri"/>
          <w:sz w:val="24"/>
          <w:szCs w:val="24"/>
        </w:rPr>
        <w:t xml:space="preserve"> be supported if:</w:t>
      </w:r>
      <w:r w:rsidRPr="00E5576D">
        <w:rPr>
          <w:rFonts w:ascii="Calibri" w:hAnsi="Calibri" w:cs="Calibri"/>
          <w:sz w:val="24"/>
          <w:szCs w:val="24"/>
        </w:rPr>
        <w:t xml:space="preserve">the proposed use and associated works would not harm the historic interest and character of the conservation area and listed buildings; </w:t>
      </w:r>
      <w:proofErr w:type="spellStart"/>
      <w:r w:rsidRPr="00E5576D">
        <w:rPr>
          <w:rFonts w:ascii="Calibri" w:hAnsi="Calibri" w:cs="Calibri"/>
          <w:sz w:val="24"/>
          <w:szCs w:val="24"/>
        </w:rPr>
        <w:t>and</w:t>
      </w:r>
      <w:r w:rsidRPr="00E5576D">
        <w:rPr>
          <w:rFonts w:ascii="Calibri" w:hAnsi="Calibri" w:cs="Calibri"/>
          <w:sz w:val="24"/>
          <w:szCs w:val="24"/>
        </w:rPr>
        <w:t>the</w:t>
      </w:r>
      <w:proofErr w:type="spellEnd"/>
      <w:r w:rsidRPr="00E5576D">
        <w:rPr>
          <w:rFonts w:ascii="Calibri" w:hAnsi="Calibri" w:cs="Calibri"/>
          <w:sz w:val="24"/>
          <w:szCs w:val="24"/>
        </w:rPr>
        <w:t xml:space="preserve"> proposed use and any associated physical alterations would maintain an active and publicly-accessible ground floor use that enlivens the </w:t>
      </w:r>
      <w:proofErr w:type="spellStart"/>
      <w:r w:rsidRPr="00E5576D">
        <w:rPr>
          <w:rFonts w:ascii="Calibri" w:hAnsi="Calibri" w:cs="Calibri"/>
          <w:sz w:val="24"/>
          <w:szCs w:val="24"/>
        </w:rPr>
        <w:t>streetscene</w:t>
      </w:r>
      <w:proofErr w:type="spellEnd"/>
      <w:r w:rsidRPr="00E5576D">
        <w:rPr>
          <w:rFonts w:ascii="Calibri" w:hAnsi="Calibri" w:cs="Calibri"/>
          <w:sz w:val="24"/>
          <w:szCs w:val="24"/>
        </w:rPr>
        <w:t>.</w:t>
      </w:r>
    </w:p>
    <w:p w:rsidR="00930AF6" w:rsidRPr="00E5576D" w:rsidRDefault="000140E8">
      <w:pPr>
        <w:pBdr>
          <w:top w:val="nil"/>
          <w:left w:val="nil"/>
          <w:bottom w:val="nil"/>
          <w:right w:val="nil"/>
          <w:between w:val="nil"/>
        </w:pBdr>
        <w:rPr>
          <w:rFonts w:ascii="Calibri" w:hAnsi="Calibri" w:cs="Calibri"/>
          <w:i/>
          <w:iCs/>
          <w:sz w:val="24"/>
          <w:szCs w:val="24"/>
        </w:rPr>
      </w:pPr>
      <w:r w:rsidRPr="00E5576D">
        <w:rPr>
          <w:rFonts w:ascii="Calibri" w:hAnsi="Calibri" w:cs="Calibri"/>
          <w:i/>
          <w:iCs/>
          <w:sz w:val="24"/>
          <w:szCs w:val="24"/>
        </w:rPr>
        <w:t>Q: Wareham town centre strategy</w:t>
      </w:r>
    </w:p>
    <w:p w:rsidR="00930AF6" w:rsidRPr="00E5576D" w:rsidRDefault="000140E8">
      <w:pPr>
        <w:pBdr>
          <w:top w:val="nil"/>
          <w:left w:val="nil"/>
          <w:bottom w:val="nil"/>
          <w:right w:val="nil"/>
          <w:between w:val="nil"/>
        </w:pBdr>
        <w:rPr>
          <w:rFonts w:ascii="Calibri" w:hAnsi="Calibri" w:cs="Calibri"/>
          <w:i/>
          <w:iCs/>
          <w:sz w:val="24"/>
          <w:szCs w:val="24"/>
        </w:rPr>
      </w:pPr>
      <w:r w:rsidRPr="00E5576D">
        <w:rPr>
          <w:rFonts w:ascii="Calibri" w:hAnsi="Calibri" w:cs="Calibri"/>
          <w:i/>
          <w:iCs/>
          <w:sz w:val="24"/>
          <w:szCs w:val="24"/>
        </w:rPr>
        <w:t>1: Do you agree with the suggested approach and what it is trying to achieve?</w:t>
      </w:r>
    </w:p>
    <w:p w:rsidR="00930AF6" w:rsidRPr="00E5576D" w:rsidRDefault="000140E8">
      <w:pPr>
        <w:pBdr>
          <w:top w:val="nil"/>
          <w:left w:val="nil"/>
          <w:bottom w:val="nil"/>
          <w:right w:val="nil"/>
          <w:between w:val="nil"/>
        </w:pBdr>
        <w:rPr>
          <w:rFonts w:ascii="Calibri" w:hAnsi="Calibri" w:cs="Calibri"/>
          <w:i/>
          <w:iCs/>
          <w:sz w:val="24"/>
          <w:szCs w:val="24"/>
        </w:rPr>
      </w:pPr>
      <w:r w:rsidRPr="00E5576D">
        <w:rPr>
          <w:rFonts w:ascii="Calibri" w:hAnsi="Calibri" w:cs="Calibri"/>
          <w:i/>
          <w:iCs/>
          <w:sz w:val="24"/>
          <w:szCs w:val="24"/>
        </w:rPr>
        <w:t>2: Do you agree with the suggested wording</w:t>
      </w:r>
      <w:proofErr w:type="gramStart"/>
      <w:r w:rsidRPr="00E5576D">
        <w:rPr>
          <w:rFonts w:ascii="Calibri" w:hAnsi="Calibri" w:cs="Calibri"/>
          <w:i/>
          <w:iCs/>
          <w:sz w:val="24"/>
          <w:szCs w:val="24"/>
        </w:rPr>
        <w:t>?3</w:t>
      </w:r>
      <w:proofErr w:type="gramEnd"/>
      <w:r w:rsidRPr="00E5576D">
        <w:rPr>
          <w:rFonts w:ascii="Calibri" w:hAnsi="Calibri" w:cs="Calibri"/>
          <w:i/>
          <w:iCs/>
          <w:sz w:val="24"/>
          <w:szCs w:val="24"/>
        </w:rPr>
        <w:t xml:space="preserve">: </w:t>
      </w:r>
    </w:p>
    <w:p w:rsidR="00930AF6" w:rsidRPr="00E5576D" w:rsidRDefault="000140E8">
      <w:pPr>
        <w:pBdr>
          <w:top w:val="nil"/>
          <w:left w:val="nil"/>
          <w:bottom w:val="nil"/>
          <w:right w:val="nil"/>
          <w:between w:val="nil"/>
        </w:pBdr>
        <w:rPr>
          <w:rFonts w:ascii="Calibri" w:hAnsi="Calibri" w:cs="Calibri"/>
          <w:i/>
          <w:iCs/>
          <w:sz w:val="24"/>
          <w:szCs w:val="24"/>
        </w:rPr>
      </w:pPr>
      <w:r w:rsidRPr="00E5576D">
        <w:rPr>
          <w:rFonts w:ascii="Calibri" w:hAnsi="Calibri" w:cs="Calibri"/>
          <w:i/>
          <w:iCs/>
          <w:sz w:val="24"/>
          <w:szCs w:val="24"/>
        </w:rPr>
        <w:t>How could the paragraph / policy / section / chapter be amended to reflect your concerns?</w:t>
      </w:r>
    </w:p>
    <w:p w:rsidR="00930AF6" w:rsidRPr="00E5576D" w:rsidRDefault="00930AF6">
      <w:pPr>
        <w:pBdr>
          <w:top w:val="nil"/>
          <w:left w:val="nil"/>
          <w:bottom w:val="nil"/>
          <w:right w:val="nil"/>
          <w:between w:val="nil"/>
        </w:pBdr>
        <w:rPr>
          <w:rFonts w:ascii="Calibri" w:hAnsi="Calibri" w:cs="Calibri"/>
          <w:sz w:val="24"/>
          <w:szCs w:val="24"/>
        </w:rPr>
      </w:pPr>
    </w:p>
    <w:p w:rsidR="00930AF6" w:rsidRPr="00E5576D" w:rsidRDefault="00930AF6">
      <w:pPr>
        <w:pBdr>
          <w:top w:val="nil"/>
          <w:left w:val="nil"/>
          <w:bottom w:val="nil"/>
          <w:right w:val="nil"/>
          <w:between w:val="nil"/>
        </w:pBdr>
        <w:rPr>
          <w:rFonts w:ascii="Calibri" w:hAnsi="Calibri" w:cs="Calibri"/>
          <w:sz w:val="24"/>
          <w:szCs w:val="24"/>
        </w:rPr>
      </w:pPr>
    </w:p>
    <w:p w:rsidR="00930AF6" w:rsidRPr="00E5576D" w:rsidRDefault="00930AF6">
      <w:pPr>
        <w:pBdr>
          <w:top w:val="nil"/>
          <w:left w:val="nil"/>
          <w:bottom w:val="nil"/>
          <w:right w:val="nil"/>
          <w:between w:val="nil"/>
        </w:pBdr>
        <w:rPr>
          <w:rFonts w:ascii="Calibri" w:hAnsi="Calibri" w:cs="Calibri"/>
          <w:sz w:val="24"/>
          <w:szCs w:val="24"/>
        </w:rPr>
      </w:pPr>
    </w:p>
    <w:p w:rsidR="00930AF6" w:rsidRPr="00E5576D" w:rsidRDefault="000140E8">
      <w:pPr>
        <w:rPr>
          <w:rFonts w:ascii="Calibri" w:hAnsi="Calibri" w:cs="Calibri"/>
        </w:rPr>
      </w:pPr>
      <w:r w:rsidRPr="00E5576D">
        <w:rPr>
          <w:rFonts w:ascii="Calibri" w:hAnsi="Calibri" w:cs="Calibri"/>
        </w:rPr>
        <w:br w:type="page"/>
      </w:r>
    </w:p>
    <w:p w:rsidR="00930AF6" w:rsidRPr="00E5576D" w:rsidRDefault="000140E8">
      <w:pPr>
        <w:pBdr>
          <w:top w:val="nil"/>
          <w:left w:val="nil"/>
          <w:bottom w:val="nil"/>
          <w:right w:val="nil"/>
          <w:between w:val="nil"/>
        </w:pBdr>
        <w:rPr>
          <w:rFonts w:ascii="Calibri" w:hAnsi="Calibri" w:cs="Calibri"/>
          <w:b/>
          <w:bCs/>
          <w:sz w:val="28"/>
          <w:szCs w:val="28"/>
        </w:rPr>
      </w:pPr>
      <w:r w:rsidRPr="00E5576D">
        <w:rPr>
          <w:rFonts w:ascii="Calibri" w:hAnsi="Calibri" w:cs="Calibri"/>
          <w:b/>
          <w:bCs/>
          <w:sz w:val="28"/>
          <w:szCs w:val="28"/>
        </w:rPr>
        <w:lastRenderedPageBreak/>
        <w:t>WOOL</w:t>
      </w:r>
    </w:p>
    <w:p w:rsidR="00930AF6" w:rsidRPr="00E5576D" w:rsidRDefault="00930AF6">
      <w:pPr>
        <w:pBdr>
          <w:top w:val="nil"/>
          <w:left w:val="nil"/>
          <w:bottom w:val="nil"/>
          <w:right w:val="nil"/>
          <w:between w:val="nil"/>
        </w:pBdr>
        <w:rPr>
          <w:rFonts w:ascii="Calibri" w:hAnsi="Calibri" w:cs="Calibri"/>
          <w:b/>
          <w:bCs/>
          <w:sz w:val="28"/>
          <w:szCs w:val="28"/>
        </w:rPr>
      </w:pPr>
    </w:p>
    <w:p w:rsidR="00930AF6" w:rsidRPr="00E5576D" w:rsidRDefault="000140E8">
      <w:pPr>
        <w:pBdr>
          <w:top w:val="nil"/>
          <w:left w:val="nil"/>
          <w:bottom w:val="nil"/>
          <w:right w:val="nil"/>
          <w:between w:val="nil"/>
        </w:pBdr>
        <w:rPr>
          <w:rFonts w:ascii="Calibri" w:hAnsi="Calibri" w:cs="Calibri"/>
          <w:b/>
          <w:bCs/>
          <w:sz w:val="28"/>
          <w:szCs w:val="28"/>
        </w:rPr>
      </w:pPr>
      <w:r w:rsidRPr="00E5576D">
        <w:rPr>
          <w:rFonts w:ascii="Calibri" w:hAnsi="Calibri" w:cs="Calibri"/>
          <w:noProof/>
          <w:lang w:eastAsia="en-GB"/>
        </w:rPr>
        <w:drawing>
          <wp:inline distT="0" distB="0" distL="0" distR="0">
            <wp:extent cx="5943600" cy="4321810"/>
            <wp:effectExtent l="0" t="0" r="0" b="0"/>
            <wp:docPr id="3" name="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5"/>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x0s2YB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AAAAAAAAAAAAAAAAAAAAAAAAAAAAAAAAAAAAAAAAAAAAAAACQJAAAlhoAAAAAAAAAAAAAAAAAACgAAAAIAAAAAQAAAAEAAAA="/>
                        </a:ext>
                      </a:extLst>
                    </pic:cNvPicPr>
                  </pic:nvPicPr>
                  <pic:blipFill>
                    <a:blip r:embed="rId9"/>
                    <a:stretch>
                      <a:fillRect/>
                    </a:stretch>
                  </pic:blipFill>
                  <pic:spPr>
                    <a:xfrm>
                      <a:off x="0" y="0"/>
                      <a:ext cx="5943600" cy="4321810"/>
                    </a:xfrm>
                    <a:prstGeom prst="rect">
                      <a:avLst/>
                    </a:prstGeom>
                    <a:noFill/>
                    <a:ln w="12700">
                      <a:noFill/>
                    </a:ln>
                  </pic:spPr>
                </pic:pic>
              </a:graphicData>
            </a:graphic>
          </wp:inline>
        </w:drawing>
      </w:r>
    </w:p>
    <w:p w:rsidR="00930AF6" w:rsidRPr="00E5576D" w:rsidRDefault="00930AF6">
      <w:pPr>
        <w:pBdr>
          <w:top w:val="nil"/>
          <w:left w:val="nil"/>
          <w:bottom w:val="nil"/>
          <w:right w:val="nil"/>
          <w:between w:val="nil"/>
        </w:pBdr>
        <w:rPr>
          <w:rFonts w:ascii="Calibri" w:hAnsi="Calibri" w:cs="Calibri"/>
          <w:sz w:val="24"/>
          <w:szCs w:val="24"/>
        </w:rPr>
      </w:pPr>
    </w:p>
    <w:p w:rsidR="00930AF6" w:rsidRPr="00E5576D" w:rsidRDefault="000140E8">
      <w:pPr>
        <w:pBdr>
          <w:top w:val="nil"/>
          <w:left w:val="nil"/>
          <w:bottom w:val="nil"/>
          <w:right w:val="nil"/>
          <w:between w:val="nil"/>
        </w:pBdr>
        <w:rPr>
          <w:rFonts w:ascii="Calibri" w:hAnsi="Calibri" w:cs="Calibri"/>
          <w:b/>
          <w:bCs/>
          <w:sz w:val="24"/>
          <w:szCs w:val="24"/>
        </w:rPr>
      </w:pPr>
      <w:r w:rsidRPr="00E5576D">
        <w:rPr>
          <w:rFonts w:ascii="Calibri" w:hAnsi="Calibri" w:cs="Calibri"/>
          <w:b/>
          <w:bCs/>
          <w:sz w:val="24"/>
          <w:szCs w:val="24"/>
        </w:rPr>
        <w:t>WOOL1: New housing at Wool</w:t>
      </w:r>
    </w:p>
    <w:p w:rsidR="00930AF6" w:rsidRPr="00E5576D" w:rsidRDefault="000140E8">
      <w:pPr>
        <w:numPr>
          <w:ilvl w:val="0"/>
          <w:numId w:val="11"/>
        </w:numPr>
        <w:pBdr>
          <w:top w:val="nil"/>
          <w:left w:val="nil"/>
          <w:bottom w:val="nil"/>
          <w:right w:val="nil"/>
          <w:between w:val="nil"/>
        </w:pBdr>
        <w:rPr>
          <w:rFonts w:ascii="Calibri" w:hAnsi="Calibri" w:cs="Calibri"/>
          <w:sz w:val="24"/>
          <w:szCs w:val="24"/>
        </w:rPr>
      </w:pPr>
      <w:r w:rsidRPr="00E5576D">
        <w:rPr>
          <w:rFonts w:ascii="Calibri" w:hAnsi="Calibri" w:cs="Calibri"/>
          <w:sz w:val="24"/>
          <w:szCs w:val="24"/>
        </w:rPr>
        <w:t xml:space="preserve">Land at Wool as shown on the policies map, is allocated for residential development </w:t>
      </w:r>
      <w:proofErr w:type="spellStart"/>
      <w:r w:rsidRPr="00E5576D">
        <w:rPr>
          <w:rFonts w:ascii="Calibri" w:hAnsi="Calibri" w:cs="Calibri"/>
          <w:sz w:val="24"/>
          <w:szCs w:val="24"/>
        </w:rPr>
        <w:t>includingcommunity</w:t>
      </w:r>
      <w:proofErr w:type="spellEnd"/>
      <w:r w:rsidRPr="00E5576D">
        <w:rPr>
          <w:rFonts w:ascii="Calibri" w:hAnsi="Calibri" w:cs="Calibri"/>
          <w:sz w:val="24"/>
          <w:szCs w:val="24"/>
        </w:rPr>
        <w:t xml:space="preserve"> facilities and supporting infrastructure.</w:t>
      </w:r>
    </w:p>
    <w:p w:rsidR="00930AF6" w:rsidRPr="00E5576D" w:rsidRDefault="000140E8">
      <w:pPr>
        <w:numPr>
          <w:ilvl w:val="0"/>
          <w:numId w:val="11"/>
        </w:numPr>
        <w:pBdr>
          <w:top w:val="nil"/>
          <w:left w:val="nil"/>
          <w:bottom w:val="nil"/>
          <w:right w:val="nil"/>
          <w:between w:val="nil"/>
        </w:pBdr>
        <w:rPr>
          <w:rFonts w:ascii="Calibri" w:hAnsi="Calibri" w:cs="Calibri"/>
          <w:sz w:val="24"/>
          <w:szCs w:val="24"/>
        </w:rPr>
      </w:pPr>
      <w:r w:rsidRPr="00E5576D">
        <w:rPr>
          <w:rFonts w:ascii="Calibri" w:hAnsi="Calibri" w:cs="Calibri"/>
          <w:sz w:val="24"/>
          <w:szCs w:val="24"/>
        </w:rPr>
        <w:t>Housing development on all the allocated sites in Wool will be expected to:</w:t>
      </w:r>
      <w:r w:rsidRPr="00E5576D">
        <w:rPr>
          <w:rFonts w:ascii="Calibri" w:hAnsi="Calibri" w:cs="Calibri"/>
          <w:sz w:val="24"/>
          <w:szCs w:val="24"/>
        </w:rPr>
        <w:t></w:t>
      </w:r>
    </w:p>
    <w:p w:rsidR="00930AF6" w:rsidRPr="00E5576D" w:rsidRDefault="000140E8">
      <w:pPr>
        <w:numPr>
          <w:ilvl w:val="0"/>
          <w:numId w:val="5"/>
        </w:numPr>
        <w:pBdr>
          <w:top w:val="nil"/>
          <w:left w:val="nil"/>
          <w:bottom w:val="nil"/>
          <w:right w:val="nil"/>
          <w:between w:val="nil"/>
        </w:pBdr>
        <w:ind w:left="1068"/>
        <w:rPr>
          <w:rFonts w:ascii="Calibri" w:hAnsi="Calibri" w:cs="Calibri"/>
          <w:sz w:val="24"/>
          <w:szCs w:val="24"/>
        </w:rPr>
      </w:pPr>
      <w:r w:rsidRPr="00E5576D">
        <w:rPr>
          <w:rFonts w:ascii="Calibri" w:hAnsi="Calibri" w:cs="Calibri"/>
          <w:sz w:val="24"/>
          <w:szCs w:val="24"/>
        </w:rPr>
        <w:t xml:space="preserve">provide around 350m2 of convenience retail </w:t>
      </w:r>
      <w:proofErr w:type="spellStart"/>
      <w:r w:rsidRPr="00E5576D">
        <w:rPr>
          <w:rFonts w:ascii="Calibri" w:hAnsi="Calibri" w:cs="Calibri"/>
          <w:sz w:val="24"/>
          <w:szCs w:val="24"/>
        </w:rPr>
        <w:t>floorspace</w:t>
      </w:r>
      <w:proofErr w:type="spellEnd"/>
      <w:r w:rsidRPr="00E5576D">
        <w:rPr>
          <w:rFonts w:ascii="Calibri" w:hAnsi="Calibri" w:cs="Calibri"/>
          <w:sz w:val="24"/>
          <w:szCs w:val="24"/>
        </w:rPr>
        <w:t>;</w:t>
      </w:r>
      <w:r w:rsidRPr="00E5576D">
        <w:rPr>
          <w:rFonts w:ascii="Calibri" w:hAnsi="Calibri" w:cs="Calibri"/>
          <w:sz w:val="24"/>
          <w:szCs w:val="24"/>
        </w:rPr>
        <w:t></w:t>
      </w:r>
    </w:p>
    <w:p w:rsidR="00930AF6" w:rsidRPr="00E5576D" w:rsidRDefault="000140E8">
      <w:pPr>
        <w:numPr>
          <w:ilvl w:val="0"/>
          <w:numId w:val="5"/>
        </w:numPr>
        <w:pBdr>
          <w:top w:val="nil"/>
          <w:left w:val="nil"/>
          <w:bottom w:val="nil"/>
          <w:right w:val="nil"/>
          <w:between w:val="nil"/>
        </w:pBdr>
        <w:ind w:left="1068"/>
        <w:rPr>
          <w:rFonts w:ascii="Calibri" w:hAnsi="Calibri" w:cs="Calibri"/>
          <w:sz w:val="24"/>
          <w:szCs w:val="24"/>
        </w:rPr>
      </w:pPr>
      <w:r w:rsidRPr="00E5576D">
        <w:rPr>
          <w:rFonts w:ascii="Calibri" w:hAnsi="Calibri" w:cs="Calibri"/>
          <w:sz w:val="24"/>
          <w:szCs w:val="24"/>
        </w:rPr>
        <w:t>provide contributions towards improvements at the D’Urberville Hall community facility or explore opportunities to provide a community hub;</w:t>
      </w:r>
      <w:r w:rsidRPr="00E5576D">
        <w:rPr>
          <w:rFonts w:ascii="Calibri" w:hAnsi="Calibri" w:cs="Calibri"/>
          <w:sz w:val="24"/>
          <w:szCs w:val="24"/>
        </w:rPr>
        <w:t></w:t>
      </w:r>
    </w:p>
    <w:p w:rsidR="00930AF6" w:rsidRPr="00E5576D" w:rsidRDefault="000140E8">
      <w:pPr>
        <w:numPr>
          <w:ilvl w:val="0"/>
          <w:numId w:val="5"/>
        </w:numPr>
        <w:pBdr>
          <w:top w:val="nil"/>
          <w:left w:val="nil"/>
          <w:bottom w:val="nil"/>
          <w:right w:val="nil"/>
          <w:between w:val="nil"/>
        </w:pBdr>
        <w:ind w:left="1068"/>
        <w:rPr>
          <w:rFonts w:ascii="Calibri" w:hAnsi="Calibri" w:cs="Calibri"/>
          <w:sz w:val="24"/>
          <w:szCs w:val="24"/>
        </w:rPr>
      </w:pPr>
      <w:proofErr w:type="spellStart"/>
      <w:r w:rsidRPr="00E5576D">
        <w:rPr>
          <w:rFonts w:ascii="Calibri" w:hAnsi="Calibri" w:cs="Calibri"/>
          <w:sz w:val="24"/>
          <w:szCs w:val="24"/>
        </w:rPr>
        <w:t>improveaccessibility</w:t>
      </w:r>
      <w:proofErr w:type="spellEnd"/>
      <w:r w:rsidRPr="00E5576D">
        <w:rPr>
          <w:rFonts w:ascii="Calibri" w:hAnsi="Calibri" w:cs="Calibri"/>
          <w:sz w:val="24"/>
          <w:szCs w:val="24"/>
        </w:rPr>
        <w:t xml:space="preserve"> between the sites and nearby services and facilities by forming or improving defined walking and cycling routes;</w:t>
      </w:r>
      <w:r w:rsidRPr="00E5576D">
        <w:rPr>
          <w:rFonts w:ascii="Calibri" w:hAnsi="Calibri" w:cs="Calibri"/>
          <w:sz w:val="24"/>
          <w:szCs w:val="24"/>
        </w:rPr>
        <w:t></w:t>
      </w:r>
    </w:p>
    <w:p w:rsidR="00930AF6" w:rsidRPr="00E5576D" w:rsidRDefault="000140E8">
      <w:pPr>
        <w:numPr>
          <w:ilvl w:val="0"/>
          <w:numId w:val="5"/>
        </w:numPr>
        <w:pBdr>
          <w:top w:val="nil"/>
          <w:left w:val="nil"/>
          <w:bottom w:val="nil"/>
          <w:right w:val="nil"/>
          <w:between w:val="nil"/>
        </w:pBdr>
        <w:ind w:left="1068"/>
        <w:rPr>
          <w:rFonts w:ascii="Calibri" w:hAnsi="Calibri" w:cs="Calibri"/>
          <w:sz w:val="24"/>
          <w:szCs w:val="24"/>
        </w:rPr>
      </w:pPr>
      <w:r w:rsidRPr="00E5576D">
        <w:rPr>
          <w:rFonts w:ascii="Calibri" w:hAnsi="Calibri" w:cs="Calibri"/>
          <w:sz w:val="24"/>
          <w:szCs w:val="24"/>
        </w:rPr>
        <w:t>contribute towards improvements to the travel interchange at Wool Railway Station to include additional car parking, secure cycle storage, and electric vehicle charging points;</w:t>
      </w:r>
      <w:r w:rsidRPr="00E5576D">
        <w:rPr>
          <w:rFonts w:ascii="Calibri" w:hAnsi="Calibri" w:cs="Calibri"/>
          <w:sz w:val="24"/>
          <w:szCs w:val="24"/>
        </w:rPr>
        <w:t></w:t>
      </w:r>
    </w:p>
    <w:p w:rsidR="00930AF6" w:rsidRPr="00E5576D" w:rsidRDefault="000140E8">
      <w:pPr>
        <w:numPr>
          <w:ilvl w:val="0"/>
          <w:numId w:val="5"/>
        </w:numPr>
        <w:pBdr>
          <w:top w:val="nil"/>
          <w:left w:val="nil"/>
          <w:bottom w:val="nil"/>
          <w:right w:val="nil"/>
          <w:between w:val="nil"/>
        </w:pBdr>
        <w:ind w:left="1068"/>
        <w:rPr>
          <w:rFonts w:ascii="Calibri" w:hAnsi="Calibri" w:cs="Calibri"/>
          <w:sz w:val="24"/>
          <w:szCs w:val="24"/>
        </w:rPr>
      </w:pPr>
      <w:r w:rsidRPr="00E5576D">
        <w:rPr>
          <w:rFonts w:ascii="Calibri" w:hAnsi="Calibri" w:cs="Calibri"/>
          <w:sz w:val="24"/>
          <w:szCs w:val="24"/>
        </w:rPr>
        <w:t>include mitigation measures for any safety risks at the level crossing, as proposed through a traffic statement or safety assessment, satisfying the requirements of Network Rail and the highways authority;</w:t>
      </w:r>
      <w:r w:rsidRPr="00E5576D">
        <w:rPr>
          <w:rFonts w:ascii="Calibri" w:hAnsi="Calibri" w:cs="Calibri"/>
          <w:sz w:val="24"/>
          <w:szCs w:val="24"/>
        </w:rPr>
        <w:t></w:t>
      </w:r>
    </w:p>
    <w:p w:rsidR="00930AF6" w:rsidRPr="00E5576D" w:rsidRDefault="000140E8">
      <w:pPr>
        <w:numPr>
          <w:ilvl w:val="0"/>
          <w:numId w:val="5"/>
        </w:numPr>
        <w:pBdr>
          <w:top w:val="nil"/>
          <w:left w:val="nil"/>
          <w:bottom w:val="nil"/>
          <w:right w:val="nil"/>
          <w:between w:val="nil"/>
        </w:pBdr>
        <w:ind w:left="1068"/>
        <w:rPr>
          <w:rFonts w:ascii="Calibri" w:hAnsi="Calibri" w:cs="Calibri"/>
          <w:sz w:val="24"/>
          <w:szCs w:val="24"/>
        </w:rPr>
      </w:pPr>
      <w:r w:rsidRPr="00E5576D">
        <w:rPr>
          <w:rFonts w:ascii="Calibri" w:hAnsi="Calibri" w:cs="Calibri"/>
          <w:sz w:val="24"/>
          <w:szCs w:val="24"/>
        </w:rPr>
        <w:t xml:space="preserve">include details in a traffic statement or assessment of improvements to the local </w:t>
      </w:r>
      <w:r w:rsidRPr="00E5576D">
        <w:rPr>
          <w:rFonts w:ascii="Calibri" w:hAnsi="Calibri" w:cs="Calibri"/>
          <w:sz w:val="24"/>
          <w:szCs w:val="24"/>
        </w:rPr>
        <w:lastRenderedPageBreak/>
        <w:t>road network (C6) and a program to reduce volumes of traffic on the A351 by encouraging use of the C6 road;</w:t>
      </w:r>
    </w:p>
    <w:p w:rsidR="00930AF6" w:rsidRPr="00E5576D" w:rsidRDefault="000140E8">
      <w:pPr>
        <w:numPr>
          <w:ilvl w:val="0"/>
          <w:numId w:val="5"/>
        </w:numPr>
        <w:pBdr>
          <w:top w:val="nil"/>
          <w:left w:val="nil"/>
          <w:bottom w:val="nil"/>
          <w:right w:val="nil"/>
          <w:between w:val="nil"/>
        </w:pBdr>
        <w:ind w:left="1068"/>
        <w:rPr>
          <w:rFonts w:ascii="Calibri" w:hAnsi="Calibri" w:cs="Calibri"/>
          <w:sz w:val="24"/>
          <w:szCs w:val="24"/>
        </w:rPr>
      </w:pPr>
      <w:r w:rsidRPr="00E5576D">
        <w:rPr>
          <w:rFonts w:ascii="Calibri" w:hAnsi="Calibri" w:cs="Calibri"/>
          <w:sz w:val="24"/>
          <w:szCs w:val="24"/>
        </w:rPr>
        <w:t>provide financial contributions for education provision;</w:t>
      </w:r>
      <w:r w:rsidRPr="00E5576D">
        <w:rPr>
          <w:rFonts w:ascii="Calibri" w:hAnsi="Calibri" w:cs="Calibri"/>
          <w:sz w:val="24"/>
          <w:szCs w:val="24"/>
        </w:rPr>
        <w:t></w:t>
      </w:r>
    </w:p>
    <w:p w:rsidR="00930AF6" w:rsidRPr="00E5576D" w:rsidRDefault="000140E8">
      <w:pPr>
        <w:numPr>
          <w:ilvl w:val="0"/>
          <w:numId w:val="5"/>
        </w:numPr>
        <w:pBdr>
          <w:top w:val="nil"/>
          <w:left w:val="nil"/>
          <w:bottom w:val="nil"/>
          <w:right w:val="nil"/>
          <w:between w:val="nil"/>
        </w:pBdr>
        <w:ind w:left="1068"/>
        <w:rPr>
          <w:rFonts w:ascii="Calibri" w:hAnsi="Calibri" w:cs="Calibri"/>
          <w:sz w:val="24"/>
          <w:szCs w:val="24"/>
        </w:rPr>
      </w:pPr>
      <w:r w:rsidRPr="00E5576D">
        <w:rPr>
          <w:rFonts w:ascii="Calibri" w:hAnsi="Calibri" w:cs="Calibri"/>
          <w:sz w:val="24"/>
          <w:szCs w:val="24"/>
        </w:rPr>
        <w:t xml:space="preserve">conserve, and where appropriate look for opportunities to enhance, the </w:t>
      </w:r>
      <w:proofErr w:type="spellStart"/>
      <w:r w:rsidRPr="00E5576D">
        <w:rPr>
          <w:rFonts w:ascii="Calibri" w:hAnsi="Calibri" w:cs="Calibri"/>
          <w:sz w:val="24"/>
          <w:szCs w:val="24"/>
        </w:rPr>
        <w:t>significanceof</w:t>
      </w:r>
      <w:proofErr w:type="spellEnd"/>
      <w:r w:rsidRPr="00E5576D">
        <w:rPr>
          <w:rFonts w:ascii="Calibri" w:hAnsi="Calibri" w:cs="Calibri"/>
          <w:sz w:val="24"/>
          <w:szCs w:val="24"/>
        </w:rPr>
        <w:t xml:space="preserve"> heritage assets including scheduled monuments, listed buildings on neighbouring land and non-designated </w:t>
      </w:r>
      <w:proofErr w:type="spellStart"/>
      <w:r w:rsidRPr="00E5576D">
        <w:rPr>
          <w:rFonts w:ascii="Calibri" w:hAnsi="Calibri" w:cs="Calibri"/>
          <w:sz w:val="24"/>
          <w:szCs w:val="24"/>
        </w:rPr>
        <w:t>heritageassets</w:t>
      </w:r>
      <w:proofErr w:type="spellEnd"/>
      <w:r w:rsidRPr="00E5576D">
        <w:rPr>
          <w:rFonts w:ascii="Calibri" w:hAnsi="Calibri" w:cs="Calibri"/>
          <w:sz w:val="24"/>
          <w:szCs w:val="24"/>
        </w:rPr>
        <w:t xml:space="preserve"> within development sites; and</w:t>
      </w:r>
    </w:p>
    <w:p w:rsidR="00930AF6" w:rsidRPr="00E5576D" w:rsidRDefault="000140E8">
      <w:pPr>
        <w:numPr>
          <w:ilvl w:val="0"/>
          <w:numId w:val="5"/>
        </w:numPr>
        <w:pBdr>
          <w:top w:val="nil"/>
          <w:left w:val="nil"/>
          <w:bottom w:val="nil"/>
          <w:right w:val="nil"/>
          <w:between w:val="nil"/>
        </w:pBdr>
        <w:ind w:left="1068"/>
        <w:rPr>
          <w:rFonts w:ascii="Calibri" w:hAnsi="Calibri" w:cs="Calibri"/>
          <w:sz w:val="24"/>
          <w:szCs w:val="24"/>
        </w:rPr>
      </w:pPr>
      <w:proofErr w:type="gramStart"/>
      <w:r w:rsidRPr="00E5576D">
        <w:rPr>
          <w:rFonts w:ascii="Calibri" w:hAnsi="Calibri" w:cs="Calibri"/>
          <w:sz w:val="24"/>
          <w:szCs w:val="24"/>
        </w:rPr>
        <w:t>provide</w:t>
      </w:r>
      <w:proofErr w:type="gramEnd"/>
      <w:r w:rsidRPr="00E5576D">
        <w:rPr>
          <w:rFonts w:ascii="Calibri" w:hAnsi="Calibri" w:cs="Calibri"/>
          <w:sz w:val="24"/>
          <w:szCs w:val="24"/>
        </w:rPr>
        <w:t xml:space="preserve"> and manage in perpetuity a SANG totalling 32.7 hectares to avoid the adverse effects from the new homes on European sites. The applicant will provide details for phased implementation of development and access to the SANG, along with details of site access management and monitoring to demonstrate that adverse effects can be avoided over the lifetime of the development. Where features with significant existing biodiversity value have been identified within the SANG (e.g. trees with bat roost potential and badger setts), detailed design and appropriate management (e.g. routing of footpaths and retention of existing broadleaved trees) must be agreed with the council and delivered by the landowner to ensure that these features are protected and enhanced</w:t>
      </w:r>
    </w:p>
    <w:p w:rsidR="00930AF6" w:rsidRPr="00E5576D" w:rsidRDefault="000140E8">
      <w:pPr>
        <w:pBdr>
          <w:top w:val="nil"/>
          <w:left w:val="nil"/>
          <w:bottom w:val="nil"/>
          <w:right w:val="nil"/>
          <w:between w:val="nil"/>
        </w:pBdr>
        <w:ind w:left="360"/>
        <w:rPr>
          <w:rFonts w:ascii="Calibri" w:hAnsi="Calibri" w:cs="Calibri"/>
          <w:b/>
          <w:bCs/>
          <w:sz w:val="24"/>
          <w:szCs w:val="24"/>
        </w:rPr>
      </w:pPr>
      <w:r w:rsidRPr="00E5576D">
        <w:rPr>
          <w:rFonts w:ascii="Calibri" w:hAnsi="Calibri" w:cs="Calibri"/>
          <w:b/>
          <w:bCs/>
          <w:sz w:val="24"/>
          <w:szCs w:val="24"/>
        </w:rPr>
        <w:t xml:space="preserve">Land to the west of Chalk Pit Lane and </w:t>
      </w:r>
      <w:proofErr w:type="spellStart"/>
      <w:r w:rsidRPr="00E5576D">
        <w:rPr>
          <w:rFonts w:ascii="Calibri" w:hAnsi="Calibri" w:cs="Calibri"/>
          <w:b/>
          <w:bCs/>
          <w:sz w:val="24"/>
          <w:szCs w:val="24"/>
        </w:rPr>
        <w:t>Oakdene</w:t>
      </w:r>
      <w:proofErr w:type="spellEnd"/>
      <w:r w:rsidRPr="00E5576D">
        <w:rPr>
          <w:rFonts w:ascii="Calibri" w:hAnsi="Calibri" w:cs="Calibri"/>
          <w:b/>
          <w:bCs/>
          <w:sz w:val="24"/>
          <w:szCs w:val="24"/>
        </w:rPr>
        <w:t xml:space="preserve"> Road</w:t>
      </w:r>
    </w:p>
    <w:p w:rsidR="00930AF6" w:rsidRPr="00E5576D" w:rsidRDefault="000140E8">
      <w:pPr>
        <w:numPr>
          <w:ilvl w:val="0"/>
          <w:numId w:val="12"/>
        </w:numPr>
        <w:pBdr>
          <w:top w:val="nil"/>
          <w:left w:val="nil"/>
          <w:bottom w:val="nil"/>
          <w:right w:val="nil"/>
          <w:between w:val="nil"/>
        </w:pBdr>
        <w:rPr>
          <w:rFonts w:ascii="Calibri" w:hAnsi="Calibri" w:cs="Calibri"/>
          <w:sz w:val="24"/>
          <w:szCs w:val="24"/>
        </w:rPr>
      </w:pPr>
      <w:r w:rsidRPr="00E5576D">
        <w:rPr>
          <w:rFonts w:ascii="Calibri" w:hAnsi="Calibri" w:cs="Calibri"/>
          <w:sz w:val="24"/>
          <w:szCs w:val="24"/>
        </w:rPr>
        <w:t>Development on this part of the site will be expected to:</w:t>
      </w:r>
      <w:r w:rsidRPr="00E5576D">
        <w:rPr>
          <w:rFonts w:ascii="Calibri" w:hAnsi="Calibri" w:cs="Calibri"/>
          <w:sz w:val="24"/>
          <w:szCs w:val="24"/>
        </w:rPr>
        <w:t></w:t>
      </w:r>
    </w:p>
    <w:p w:rsidR="00930AF6" w:rsidRPr="00E5576D" w:rsidRDefault="000140E8">
      <w:pPr>
        <w:numPr>
          <w:ilvl w:val="0"/>
          <w:numId w:val="5"/>
        </w:numPr>
        <w:pBdr>
          <w:top w:val="nil"/>
          <w:left w:val="nil"/>
          <w:bottom w:val="nil"/>
          <w:right w:val="nil"/>
          <w:between w:val="nil"/>
        </w:pBdr>
        <w:ind w:left="1068"/>
        <w:rPr>
          <w:rFonts w:ascii="Calibri" w:hAnsi="Calibri" w:cs="Calibri"/>
          <w:sz w:val="24"/>
          <w:szCs w:val="24"/>
        </w:rPr>
      </w:pPr>
      <w:proofErr w:type="gramStart"/>
      <w:r w:rsidRPr="00E5576D">
        <w:rPr>
          <w:rFonts w:ascii="Calibri" w:hAnsi="Calibri" w:cs="Calibri"/>
          <w:sz w:val="24"/>
          <w:szCs w:val="24"/>
        </w:rPr>
        <w:t>provide</w:t>
      </w:r>
      <w:proofErr w:type="gramEnd"/>
      <w:r w:rsidRPr="00E5576D">
        <w:rPr>
          <w:rFonts w:ascii="Calibri" w:hAnsi="Calibri" w:cs="Calibri"/>
          <w:sz w:val="24"/>
          <w:szCs w:val="24"/>
        </w:rPr>
        <w:t xml:space="preserve"> care accommodation designed in consultation with local health and social care providers to </w:t>
      </w:r>
      <w:proofErr w:type="spellStart"/>
      <w:r w:rsidRPr="00E5576D">
        <w:rPr>
          <w:rFonts w:ascii="Calibri" w:hAnsi="Calibri" w:cs="Calibri"/>
          <w:sz w:val="24"/>
          <w:szCs w:val="24"/>
        </w:rPr>
        <w:t>meetthe</w:t>
      </w:r>
      <w:proofErr w:type="spellEnd"/>
      <w:r w:rsidRPr="00E5576D">
        <w:rPr>
          <w:rFonts w:ascii="Calibri" w:hAnsi="Calibri" w:cs="Calibri"/>
          <w:sz w:val="24"/>
          <w:szCs w:val="24"/>
        </w:rPr>
        <w:t xml:space="preserve"> changing needs of older and disabled people in Purbeck. The scheme should aim to provide around 65 extra-care units,and10% of its overall housing requirement as supported housing for the elderly or age-specific housing;</w:t>
      </w:r>
      <w:r w:rsidRPr="00E5576D">
        <w:rPr>
          <w:rFonts w:ascii="Calibri" w:hAnsi="Calibri" w:cs="Calibri"/>
          <w:sz w:val="24"/>
          <w:szCs w:val="24"/>
        </w:rPr>
        <w:t></w:t>
      </w:r>
    </w:p>
    <w:p w:rsidR="00930AF6" w:rsidRPr="00E5576D" w:rsidRDefault="000140E8">
      <w:pPr>
        <w:numPr>
          <w:ilvl w:val="0"/>
          <w:numId w:val="5"/>
        </w:numPr>
        <w:pBdr>
          <w:top w:val="nil"/>
          <w:left w:val="nil"/>
          <w:bottom w:val="nil"/>
          <w:right w:val="nil"/>
          <w:between w:val="nil"/>
        </w:pBdr>
        <w:ind w:left="1068"/>
        <w:rPr>
          <w:rFonts w:ascii="Calibri" w:hAnsi="Calibri" w:cs="Calibri"/>
          <w:sz w:val="24"/>
          <w:szCs w:val="24"/>
        </w:rPr>
      </w:pPr>
      <w:r w:rsidRPr="00E5576D">
        <w:rPr>
          <w:rFonts w:ascii="Calibri" w:hAnsi="Calibri" w:cs="Calibri"/>
          <w:sz w:val="24"/>
          <w:szCs w:val="24"/>
        </w:rPr>
        <w:t>avoid, and where necessary mitigate or remediate, the effects of possible contamination and avoid any development within a buffer around a pipeline located on the western boundary; and</w:t>
      </w:r>
      <w:r w:rsidRPr="00E5576D">
        <w:rPr>
          <w:rFonts w:ascii="Calibri" w:hAnsi="Calibri" w:cs="Calibri"/>
          <w:sz w:val="24"/>
          <w:szCs w:val="24"/>
        </w:rPr>
        <w:t></w:t>
      </w:r>
    </w:p>
    <w:p w:rsidR="00930AF6" w:rsidRPr="00E5576D" w:rsidRDefault="000140E8">
      <w:pPr>
        <w:numPr>
          <w:ilvl w:val="0"/>
          <w:numId w:val="5"/>
        </w:numPr>
        <w:pBdr>
          <w:top w:val="nil"/>
          <w:left w:val="nil"/>
          <w:bottom w:val="nil"/>
          <w:right w:val="nil"/>
          <w:between w:val="nil"/>
        </w:pBdr>
        <w:ind w:left="1068"/>
        <w:rPr>
          <w:rFonts w:ascii="Calibri" w:hAnsi="Calibri" w:cs="Calibri"/>
          <w:sz w:val="24"/>
          <w:szCs w:val="24"/>
        </w:rPr>
      </w:pPr>
      <w:proofErr w:type="gramStart"/>
      <w:r w:rsidRPr="00E5576D">
        <w:rPr>
          <w:rFonts w:ascii="Calibri" w:hAnsi="Calibri" w:cs="Calibri"/>
          <w:sz w:val="24"/>
          <w:szCs w:val="24"/>
        </w:rPr>
        <w:t>include</w:t>
      </w:r>
      <w:proofErr w:type="gramEnd"/>
      <w:r w:rsidRPr="00E5576D">
        <w:rPr>
          <w:rFonts w:ascii="Calibri" w:hAnsi="Calibri" w:cs="Calibri"/>
          <w:sz w:val="24"/>
          <w:szCs w:val="24"/>
        </w:rPr>
        <w:t xml:space="preserve"> an undeveloped buffer between the southern edge of the site and the scheduled monument and explore opportunities to enhance the scheduled monument's significance.</w:t>
      </w:r>
    </w:p>
    <w:p w:rsidR="00930AF6" w:rsidRPr="00E5576D" w:rsidRDefault="000140E8">
      <w:pPr>
        <w:pBdr>
          <w:top w:val="nil"/>
          <w:left w:val="nil"/>
          <w:bottom w:val="nil"/>
          <w:right w:val="nil"/>
          <w:between w:val="nil"/>
        </w:pBdr>
        <w:ind w:left="360"/>
        <w:rPr>
          <w:rFonts w:ascii="Calibri" w:hAnsi="Calibri" w:cs="Calibri"/>
          <w:b/>
          <w:bCs/>
          <w:sz w:val="24"/>
          <w:szCs w:val="24"/>
        </w:rPr>
      </w:pPr>
      <w:r w:rsidRPr="00E5576D">
        <w:rPr>
          <w:rFonts w:ascii="Calibri" w:hAnsi="Calibri" w:cs="Calibri"/>
          <w:b/>
          <w:bCs/>
          <w:sz w:val="24"/>
          <w:szCs w:val="24"/>
        </w:rPr>
        <w:t>Land to the north-east of Burton Cross Roundabout</w:t>
      </w:r>
    </w:p>
    <w:p w:rsidR="00930AF6" w:rsidRPr="00E5576D" w:rsidRDefault="000140E8">
      <w:pPr>
        <w:numPr>
          <w:ilvl w:val="0"/>
          <w:numId w:val="13"/>
        </w:numPr>
        <w:pBdr>
          <w:top w:val="nil"/>
          <w:left w:val="nil"/>
          <w:bottom w:val="nil"/>
          <w:right w:val="nil"/>
          <w:between w:val="nil"/>
        </w:pBdr>
        <w:rPr>
          <w:rFonts w:ascii="Calibri" w:hAnsi="Calibri" w:cs="Calibri"/>
          <w:sz w:val="24"/>
          <w:szCs w:val="24"/>
        </w:rPr>
      </w:pPr>
      <w:r w:rsidRPr="00E5576D">
        <w:rPr>
          <w:rFonts w:ascii="Calibri" w:hAnsi="Calibri" w:cs="Calibri"/>
          <w:sz w:val="24"/>
          <w:szCs w:val="24"/>
        </w:rPr>
        <w:t>Development on this part of the site will be expected to:</w:t>
      </w:r>
      <w:r w:rsidRPr="00E5576D">
        <w:rPr>
          <w:rFonts w:ascii="Calibri" w:hAnsi="Calibri" w:cs="Calibri"/>
          <w:sz w:val="24"/>
          <w:szCs w:val="24"/>
        </w:rPr>
        <w:t></w:t>
      </w:r>
    </w:p>
    <w:p w:rsidR="00930AF6" w:rsidRPr="00E5576D" w:rsidRDefault="000140E8">
      <w:pPr>
        <w:numPr>
          <w:ilvl w:val="0"/>
          <w:numId w:val="5"/>
        </w:numPr>
        <w:pBdr>
          <w:top w:val="nil"/>
          <w:left w:val="nil"/>
          <w:bottom w:val="nil"/>
          <w:right w:val="nil"/>
          <w:between w:val="nil"/>
        </w:pBdr>
        <w:ind w:left="1068"/>
        <w:rPr>
          <w:rFonts w:ascii="Calibri" w:hAnsi="Calibri" w:cs="Calibri"/>
          <w:sz w:val="24"/>
          <w:szCs w:val="24"/>
        </w:rPr>
      </w:pPr>
      <w:r w:rsidRPr="00E5576D">
        <w:rPr>
          <w:rFonts w:ascii="Calibri" w:hAnsi="Calibri" w:cs="Calibri"/>
          <w:sz w:val="24"/>
          <w:szCs w:val="24"/>
        </w:rPr>
        <w:t>avoid, and where necessary mitigate or remediate, the effects of noise from the adjoining railway line;</w:t>
      </w:r>
      <w:r w:rsidRPr="00E5576D">
        <w:rPr>
          <w:rFonts w:ascii="Calibri" w:hAnsi="Calibri" w:cs="Calibri"/>
          <w:sz w:val="24"/>
          <w:szCs w:val="24"/>
        </w:rPr>
        <w:t></w:t>
      </w:r>
    </w:p>
    <w:p w:rsidR="00930AF6" w:rsidRPr="00E5576D" w:rsidRDefault="000140E8">
      <w:pPr>
        <w:numPr>
          <w:ilvl w:val="0"/>
          <w:numId w:val="5"/>
        </w:numPr>
        <w:pBdr>
          <w:top w:val="nil"/>
          <w:left w:val="nil"/>
          <w:bottom w:val="nil"/>
          <w:right w:val="nil"/>
          <w:between w:val="nil"/>
        </w:pBdr>
        <w:ind w:left="1068"/>
        <w:rPr>
          <w:rFonts w:ascii="Calibri" w:hAnsi="Calibri" w:cs="Calibri"/>
          <w:sz w:val="24"/>
          <w:szCs w:val="24"/>
        </w:rPr>
      </w:pPr>
      <w:r w:rsidRPr="00E5576D">
        <w:rPr>
          <w:rFonts w:ascii="Calibri" w:hAnsi="Calibri" w:cs="Calibri"/>
          <w:sz w:val="24"/>
          <w:szCs w:val="24"/>
        </w:rPr>
        <w:t>explore opportunities to provide informal/formal open space on the land;</w:t>
      </w:r>
      <w:r w:rsidRPr="00E5576D">
        <w:rPr>
          <w:rFonts w:ascii="Calibri" w:hAnsi="Calibri" w:cs="Calibri"/>
          <w:sz w:val="24"/>
          <w:szCs w:val="24"/>
        </w:rPr>
        <w:t></w:t>
      </w:r>
    </w:p>
    <w:p w:rsidR="00930AF6" w:rsidRPr="00E5576D" w:rsidRDefault="000140E8">
      <w:pPr>
        <w:numPr>
          <w:ilvl w:val="0"/>
          <w:numId w:val="5"/>
        </w:numPr>
        <w:pBdr>
          <w:top w:val="nil"/>
          <w:left w:val="nil"/>
          <w:bottom w:val="nil"/>
          <w:right w:val="nil"/>
          <w:between w:val="nil"/>
        </w:pBdr>
        <w:ind w:left="1068"/>
        <w:rPr>
          <w:rFonts w:ascii="Calibri" w:hAnsi="Calibri" w:cs="Calibri"/>
          <w:sz w:val="24"/>
          <w:szCs w:val="24"/>
        </w:rPr>
      </w:pPr>
      <w:r w:rsidRPr="00E5576D">
        <w:rPr>
          <w:rFonts w:ascii="Calibri" w:hAnsi="Calibri" w:cs="Calibri"/>
          <w:sz w:val="24"/>
          <w:szCs w:val="24"/>
        </w:rPr>
        <w:t>conserve the setting of nearby listed buildings; and</w:t>
      </w:r>
      <w:r w:rsidRPr="00E5576D">
        <w:rPr>
          <w:rFonts w:ascii="Calibri" w:hAnsi="Calibri" w:cs="Calibri"/>
          <w:sz w:val="24"/>
          <w:szCs w:val="24"/>
        </w:rPr>
        <w:t></w:t>
      </w:r>
    </w:p>
    <w:p w:rsidR="00930AF6" w:rsidRPr="00E5576D" w:rsidRDefault="000140E8">
      <w:pPr>
        <w:numPr>
          <w:ilvl w:val="0"/>
          <w:numId w:val="5"/>
        </w:numPr>
        <w:pBdr>
          <w:top w:val="nil"/>
          <w:left w:val="nil"/>
          <w:bottom w:val="nil"/>
          <w:right w:val="nil"/>
          <w:between w:val="nil"/>
        </w:pBdr>
        <w:ind w:left="1068"/>
        <w:rPr>
          <w:rFonts w:ascii="Calibri" w:hAnsi="Calibri" w:cs="Calibri"/>
          <w:sz w:val="24"/>
          <w:szCs w:val="24"/>
        </w:rPr>
      </w:pPr>
      <w:proofErr w:type="gramStart"/>
      <w:r w:rsidRPr="00E5576D">
        <w:rPr>
          <w:rFonts w:ascii="Calibri" w:hAnsi="Calibri" w:cs="Calibri"/>
          <w:sz w:val="24"/>
          <w:szCs w:val="24"/>
        </w:rPr>
        <w:t>explore</w:t>
      </w:r>
      <w:proofErr w:type="gramEnd"/>
      <w:r w:rsidRPr="00E5576D">
        <w:rPr>
          <w:rFonts w:ascii="Calibri" w:hAnsi="Calibri" w:cs="Calibri"/>
          <w:sz w:val="24"/>
          <w:szCs w:val="24"/>
        </w:rPr>
        <w:t xml:space="preserve"> opportunities to deliver a new footpath link to Burton Road.</w:t>
      </w:r>
    </w:p>
    <w:p w:rsidR="00930AF6" w:rsidRPr="00E5576D" w:rsidRDefault="000140E8">
      <w:pPr>
        <w:pBdr>
          <w:top w:val="nil"/>
          <w:left w:val="nil"/>
          <w:bottom w:val="nil"/>
          <w:right w:val="nil"/>
          <w:between w:val="nil"/>
        </w:pBdr>
        <w:ind w:left="360"/>
        <w:rPr>
          <w:rFonts w:ascii="Calibri" w:hAnsi="Calibri" w:cs="Calibri"/>
          <w:b/>
          <w:bCs/>
          <w:sz w:val="24"/>
          <w:szCs w:val="24"/>
        </w:rPr>
      </w:pPr>
      <w:r w:rsidRPr="00E5576D">
        <w:rPr>
          <w:rFonts w:ascii="Calibri" w:hAnsi="Calibri" w:cs="Calibri"/>
          <w:b/>
          <w:bCs/>
          <w:sz w:val="24"/>
          <w:szCs w:val="24"/>
        </w:rPr>
        <w:t>Land to the north-west of Burton Cross Roundabout</w:t>
      </w:r>
    </w:p>
    <w:p w:rsidR="00930AF6" w:rsidRPr="00E5576D" w:rsidRDefault="000140E8">
      <w:pPr>
        <w:numPr>
          <w:ilvl w:val="0"/>
          <w:numId w:val="14"/>
        </w:numPr>
        <w:pBdr>
          <w:top w:val="nil"/>
          <w:left w:val="nil"/>
          <w:bottom w:val="nil"/>
          <w:right w:val="nil"/>
          <w:between w:val="nil"/>
        </w:pBdr>
        <w:rPr>
          <w:rFonts w:ascii="Calibri" w:hAnsi="Calibri" w:cs="Calibri"/>
          <w:sz w:val="24"/>
          <w:szCs w:val="24"/>
        </w:rPr>
      </w:pPr>
      <w:r w:rsidRPr="00E5576D">
        <w:rPr>
          <w:rFonts w:ascii="Calibri" w:hAnsi="Calibri" w:cs="Calibri"/>
          <w:sz w:val="24"/>
          <w:szCs w:val="24"/>
        </w:rPr>
        <w:t>Development on this part of the site will be expected to:</w:t>
      </w:r>
      <w:r w:rsidRPr="00E5576D">
        <w:rPr>
          <w:rFonts w:ascii="Calibri" w:hAnsi="Calibri" w:cs="Calibri"/>
          <w:sz w:val="24"/>
          <w:szCs w:val="24"/>
        </w:rPr>
        <w:t></w:t>
      </w:r>
    </w:p>
    <w:p w:rsidR="00930AF6" w:rsidRPr="00E5576D" w:rsidRDefault="000140E8">
      <w:pPr>
        <w:numPr>
          <w:ilvl w:val="0"/>
          <w:numId w:val="5"/>
        </w:numPr>
        <w:pBdr>
          <w:top w:val="nil"/>
          <w:left w:val="nil"/>
          <w:bottom w:val="nil"/>
          <w:right w:val="nil"/>
          <w:between w:val="nil"/>
        </w:pBdr>
        <w:ind w:left="1068"/>
        <w:rPr>
          <w:rFonts w:ascii="Calibri" w:hAnsi="Calibri" w:cs="Calibri"/>
          <w:sz w:val="24"/>
          <w:szCs w:val="24"/>
        </w:rPr>
      </w:pPr>
      <w:proofErr w:type="spellStart"/>
      <w:proofErr w:type="gramStart"/>
      <w:r w:rsidRPr="00E5576D">
        <w:rPr>
          <w:rFonts w:ascii="Calibri" w:hAnsi="Calibri" w:cs="Calibri"/>
          <w:sz w:val="24"/>
          <w:szCs w:val="24"/>
        </w:rPr>
        <w:t>conservethe</w:t>
      </w:r>
      <w:proofErr w:type="spellEnd"/>
      <w:proofErr w:type="gramEnd"/>
      <w:r w:rsidRPr="00E5576D">
        <w:rPr>
          <w:rFonts w:ascii="Calibri" w:hAnsi="Calibri" w:cs="Calibri"/>
          <w:sz w:val="24"/>
          <w:szCs w:val="24"/>
        </w:rPr>
        <w:t xml:space="preserve"> setting of nearby listed buildings.</w:t>
      </w:r>
    </w:p>
    <w:p w:rsidR="00930AF6" w:rsidRPr="00E5576D" w:rsidRDefault="000140E8">
      <w:pPr>
        <w:pBdr>
          <w:top w:val="nil"/>
          <w:left w:val="nil"/>
          <w:bottom w:val="nil"/>
          <w:right w:val="nil"/>
          <w:between w:val="nil"/>
        </w:pBdr>
        <w:ind w:left="360"/>
        <w:rPr>
          <w:rFonts w:ascii="Calibri" w:hAnsi="Calibri" w:cs="Calibri"/>
          <w:b/>
          <w:bCs/>
          <w:sz w:val="24"/>
          <w:szCs w:val="24"/>
        </w:rPr>
      </w:pPr>
      <w:r w:rsidRPr="00E5576D">
        <w:rPr>
          <w:rFonts w:ascii="Calibri" w:hAnsi="Calibri" w:cs="Calibri"/>
          <w:b/>
          <w:bCs/>
          <w:sz w:val="24"/>
          <w:szCs w:val="24"/>
        </w:rPr>
        <w:t>Land to the north of the railway line</w:t>
      </w:r>
    </w:p>
    <w:p w:rsidR="00930AF6" w:rsidRPr="00E5576D" w:rsidRDefault="000140E8">
      <w:pPr>
        <w:numPr>
          <w:ilvl w:val="0"/>
          <w:numId w:val="15"/>
        </w:numPr>
        <w:pBdr>
          <w:top w:val="nil"/>
          <w:left w:val="nil"/>
          <w:bottom w:val="nil"/>
          <w:right w:val="nil"/>
          <w:between w:val="nil"/>
        </w:pBdr>
        <w:rPr>
          <w:rFonts w:ascii="Calibri" w:hAnsi="Calibri" w:cs="Calibri"/>
          <w:sz w:val="24"/>
          <w:szCs w:val="24"/>
        </w:rPr>
      </w:pPr>
      <w:r w:rsidRPr="00E5576D">
        <w:rPr>
          <w:rFonts w:ascii="Calibri" w:hAnsi="Calibri" w:cs="Calibri"/>
          <w:sz w:val="24"/>
          <w:szCs w:val="24"/>
        </w:rPr>
        <w:t>Development on this part of the site will be expected to:</w:t>
      </w:r>
      <w:r w:rsidRPr="00E5576D">
        <w:rPr>
          <w:rFonts w:ascii="Calibri" w:hAnsi="Calibri" w:cs="Calibri"/>
          <w:sz w:val="24"/>
          <w:szCs w:val="24"/>
        </w:rPr>
        <w:t></w:t>
      </w:r>
    </w:p>
    <w:p w:rsidR="00930AF6" w:rsidRPr="00E5576D" w:rsidRDefault="000140E8">
      <w:pPr>
        <w:numPr>
          <w:ilvl w:val="0"/>
          <w:numId w:val="5"/>
        </w:numPr>
        <w:pBdr>
          <w:top w:val="nil"/>
          <w:left w:val="nil"/>
          <w:bottom w:val="nil"/>
          <w:right w:val="nil"/>
          <w:between w:val="nil"/>
        </w:pBdr>
        <w:ind w:left="1068"/>
        <w:rPr>
          <w:rFonts w:ascii="Calibri" w:hAnsi="Calibri" w:cs="Calibri"/>
          <w:sz w:val="24"/>
          <w:szCs w:val="24"/>
        </w:rPr>
      </w:pPr>
      <w:r w:rsidRPr="00E5576D">
        <w:rPr>
          <w:rFonts w:ascii="Calibri" w:hAnsi="Calibri" w:cs="Calibri"/>
          <w:sz w:val="24"/>
          <w:szCs w:val="24"/>
        </w:rPr>
        <w:t>avoid, and where necessary mitigate or remediate, the effects of noise from the adjoining railway line;</w:t>
      </w:r>
    </w:p>
    <w:p w:rsidR="00930AF6" w:rsidRPr="00E5576D" w:rsidRDefault="000140E8">
      <w:pPr>
        <w:numPr>
          <w:ilvl w:val="0"/>
          <w:numId w:val="5"/>
        </w:numPr>
        <w:pBdr>
          <w:top w:val="nil"/>
          <w:left w:val="nil"/>
          <w:bottom w:val="nil"/>
          <w:right w:val="nil"/>
          <w:between w:val="nil"/>
        </w:pBdr>
        <w:ind w:left="1068"/>
        <w:rPr>
          <w:rFonts w:ascii="Calibri" w:hAnsi="Calibri" w:cs="Calibri"/>
          <w:sz w:val="24"/>
          <w:szCs w:val="24"/>
        </w:rPr>
      </w:pPr>
      <w:r w:rsidRPr="00E5576D">
        <w:rPr>
          <w:rFonts w:ascii="Calibri" w:hAnsi="Calibri" w:cs="Calibri"/>
          <w:sz w:val="24"/>
          <w:szCs w:val="24"/>
        </w:rPr>
        <w:t xml:space="preserve">conserve the setting of nearby listed buildings; </w:t>
      </w:r>
      <w:proofErr w:type="spellStart"/>
      <w:r w:rsidRPr="00E5576D">
        <w:rPr>
          <w:rFonts w:ascii="Calibri" w:hAnsi="Calibri" w:cs="Calibri"/>
          <w:sz w:val="24"/>
          <w:szCs w:val="24"/>
        </w:rPr>
        <w:t>and</w:t>
      </w:r>
      <w:r w:rsidRPr="00E5576D">
        <w:rPr>
          <w:rFonts w:ascii="Calibri" w:hAnsi="Calibri" w:cs="Calibri"/>
          <w:sz w:val="24"/>
          <w:szCs w:val="24"/>
        </w:rPr>
        <w:t>e</w:t>
      </w:r>
      <w:proofErr w:type="spellEnd"/>
    </w:p>
    <w:p w:rsidR="00930AF6" w:rsidRPr="00E5576D" w:rsidRDefault="000140E8">
      <w:pPr>
        <w:numPr>
          <w:ilvl w:val="0"/>
          <w:numId w:val="5"/>
        </w:numPr>
        <w:pBdr>
          <w:top w:val="nil"/>
          <w:left w:val="nil"/>
          <w:bottom w:val="nil"/>
          <w:right w:val="nil"/>
          <w:between w:val="nil"/>
        </w:pBdr>
        <w:ind w:left="1068"/>
        <w:rPr>
          <w:rFonts w:ascii="Calibri" w:hAnsi="Calibri" w:cs="Calibri"/>
          <w:sz w:val="24"/>
          <w:szCs w:val="24"/>
        </w:rPr>
      </w:pPr>
      <w:proofErr w:type="spellStart"/>
      <w:r w:rsidRPr="00E5576D">
        <w:rPr>
          <w:rFonts w:ascii="Calibri" w:hAnsi="Calibri" w:cs="Calibri"/>
          <w:sz w:val="24"/>
          <w:szCs w:val="24"/>
        </w:rPr>
        <w:t>xplore</w:t>
      </w:r>
      <w:proofErr w:type="spellEnd"/>
      <w:r w:rsidRPr="00E5576D">
        <w:rPr>
          <w:rFonts w:ascii="Calibri" w:hAnsi="Calibri" w:cs="Calibri"/>
          <w:sz w:val="24"/>
          <w:szCs w:val="24"/>
        </w:rPr>
        <w:t xml:space="preserve"> opportunities to deliver a new footpath link through the land between </w:t>
      </w:r>
      <w:proofErr w:type="spellStart"/>
      <w:r w:rsidRPr="00E5576D">
        <w:rPr>
          <w:rFonts w:ascii="Calibri" w:hAnsi="Calibri" w:cs="Calibri"/>
          <w:sz w:val="24"/>
          <w:szCs w:val="24"/>
        </w:rPr>
        <w:lastRenderedPageBreak/>
        <w:t>Sandhills</w:t>
      </w:r>
      <w:proofErr w:type="spellEnd"/>
      <w:r w:rsidRPr="00E5576D">
        <w:rPr>
          <w:rFonts w:ascii="Calibri" w:hAnsi="Calibri" w:cs="Calibri"/>
          <w:sz w:val="24"/>
          <w:szCs w:val="24"/>
        </w:rPr>
        <w:t xml:space="preserve"> Crescent and East Burton Road</w:t>
      </w:r>
    </w:p>
    <w:p w:rsidR="00930AF6" w:rsidRPr="00E5576D" w:rsidRDefault="00930AF6">
      <w:pPr>
        <w:pBdr>
          <w:top w:val="nil"/>
          <w:left w:val="nil"/>
          <w:bottom w:val="nil"/>
          <w:right w:val="nil"/>
          <w:between w:val="nil"/>
        </w:pBdr>
        <w:rPr>
          <w:rFonts w:ascii="Calibri" w:hAnsi="Calibri" w:cs="Calibri"/>
          <w:sz w:val="24"/>
          <w:szCs w:val="24"/>
        </w:rPr>
      </w:pPr>
    </w:p>
    <w:p w:rsidR="00930AF6" w:rsidRPr="00E5576D" w:rsidRDefault="000140E8">
      <w:pPr>
        <w:pBdr>
          <w:top w:val="nil"/>
          <w:left w:val="nil"/>
          <w:bottom w:val="nil"/>
          <w:right w:val="nil"/>
          <w:between w:val="nil"/>
        </w:pBdr>
        <w:rPr>
          <w:rFonts w:ascii="Calibri" w:hAnsi="Calibri" w:cs="Calibri"/>
          <w:b/>
          <w:bCs/>
          <w:sz w:val="24"/>
          <w:szCs w:val="24"/>
        </w:rPr>
      </w:pPr>
      <w:r w:rsidRPr="00E5576D">
        <w:rPr>
          <w:rFonts w:ascii="Calibri" w:hAnsi="Calibri" w:cs="Calibri"/>
          <w:b/>
          <w:bCs/>
          <w:sz w:val="24"/>
          <w:szCs w:val="24"/>
        </w:rPr>
        <w:t>WOOL2: Land to the west of East Burton</w:t>
      </w:r>
    </w:p>
    <w:p w:rsidR="00930AF6" w:rsidRPr="00E5576D" w:rsidRDefault="000140E8">
      <w:pPr>
        <w:numPr>
          <w:ilvl w:val="0"/>
          <w:numId w:val="16"/>
        </w:numPr>
        <w:pBdr>
          <w:top w:val="nil"/>
          <w:left w:val="nil"/>
          <w:bottom w:val="nil"/>
          <w:right w:val="nil"/>
          <w:between w:val="nil"/>
        </w:pBdr>
        <w:rPr>
          <w:rFonts w:ascii="Calibri" w:hAnsi="Calibri" w:cs="Calibri"/>
          <w:sz w:val="24"/>
          <w:szCs w:val="24"/>
        </w:rPr>
      </w:pPr>
      <w:r w:rsidRPr="00E5576D">
        <w:rPr>
          <w:rFonts w:ascii="Calibri" w:hAnsi="Calibri" w:cs="Calibri"/>
          <w:sz w:val="24"/>
          <w:szCs w:val="24"/>
        </w:rPr>
        <w:t>Land to the west of East Burton, as shown on the policies map, is allocated for residential development as an extension to the existing area proposed for development</w:t>
      </w:r>
    </w:p>
    <w:p w:rsidR="00930AF6" w:rsidRPr="00E5576D" w:rsidRDefault="000140E8">
      <w:pPr>
        <w:numPr>
          <w:ilvl w:val="0"/>
          <w:numId w:val="16"/>
        </w:numPr>
        <w:pBdr>
          <w:top w:val="nil"/>
          <w:left w:val="nil"/>
          <w:bottom w:val="nil"/>
          <w:right w:val="nil"/>
          <w:between w:val="nil"/>
        </w:pBdr>
        <w:rPr>
          <w:rFonts w:ascii="Calibri" w:hAnsi="Calibri" w:cs="Calibri"/>
          <w:sz w:val="24"/>
          <w:szCs w:val="24"/>
        </w:rPr>
      </w:pPr>
      <w:r w:rsidRPr="00E5576D">
        <w:rPr>
          <w:rFonts w:ascii="Calibri" w:hAnsi="Calibri" w:cs="Calibri"/>
          <w:sz w:val="24"/>
          <w:szCs w:val="24"/>
        </w:rPr>
        <w:t>.Development on this site will be expected to:</w:t>
      </w:r>
      <w:r w:rsidRPr="00E5576D">
        <w:rPr>
          <w:rFonts w:ascii="Calibri" w:hAnsi="Calibri" w:cs="Calibri"/>
          <w:sz w:val="24"/>
          <w:szCs w:val="24"/>
        </w:rPr>
        <w:t></w:t>
      </w:r>
    </w:p>
    <w:p w:rsidR="00930AF6" w:rsidRPr="00E5576D" w:rsidRDefault="000140E8">
      <w:pPr>
        <w:numPr>
          <w:ilvl w:val="0"/>
          <w:numId w:val="5"/>
        </w:numPr>
        <w:pBdr>
          <w:top w:val="nil"/>
          <w:left w:val="nil"/>
          <w:bottom w:val="nil"/>
          <w:right w:val="nil"/>
          <w:between w:val="nil"/>
        </w:pBdr>
        <w:ind w:left="1068"/>
        <w:rPr>
          <w:rFonts w:ascii="Calibri" w:hAnsi="Calibri" w:cs="Calibri"/>
          <w:sz w:val="24"/>
          <w:szCs w:val="24"/>
        </w:rPr>
      </w:pPr>
      <w:r w:rsidRPr="00E5576D">
        <w:rPr>
          <w:rFonts w:ascii="Calibri" w:hAnsi="Calibri" w:cs="Calibri"/>
          <w:sz w:val="24"/>
          <w:szCs w:val="24"/>
        </w:rPr>
        <w:t>avoid, and where necessary mitigate or remediate, the effects of noise from the adjoining railway line;</w:t>
      </w:r>
      <w:r w:rsidRPr="00E5576D">
        <w:rPr>
          <w:rFonts w:ascii="Calibri" w:hAnsi="Calibri" w:cs="Calibri"/>
          <w:sz w:val="24"/>
          <w:szCs w:val="24"/>
        </w:rPr>
        <w:t></w:t>
      </w:r>
    </w:p>
    <w:p w:rsidR="00930AF6" w:rsidRPr="00E5576D" w:rsidRDefault="000140E8">
      <w:pPr>
        <w:numPr>
          <w:ilvl w:val="0"/>
          <w:numId w:val="5"/>
        </w:numPr>
        <w:pBdr>
          <w:top w:val="nil"/>
          <w:left w:val="nil"/>
          <w:bottom w:val="nil"/>
          <w:right w:val="nil"/>
          <w:between w:val="nil"/>
        </w:pBdr>
        <w:ind w:left="1068"/>
        <w:rPr>
          <w:rFonts w:ascii="Calibri" w:hAnsi="Calibri" w:cs="Calibri"/>
          <w:sz w:val="24"/>
          <w:szCs w:val="24"/>
        </w:rPr>
      </w:pPr>
      <w:r w:rsidRPr="00E5576D">
        <w:rPr>
          <w:rFonts w:ascii="Calibri" w:hAnsi="Calibri" w:cs="Calibri"/>
          <w:sz w:val="24"/>
          <w:szCs w:val="24"/>
        </w:rPr>
        <w:t>explore opportunities to provide informal/formal open space on the land;</w:t>
      </w:r>
      <w:r w:rsidRPr="00E5576D">
        <w:rPr>
          <w:rFonts w:ascii="Calibri" w:hAnsi="Calibri" w:cs="Calibri"/>
          <w:sz w:val="24"/>
          <w:szCs w:val="24"/>
        </w:rPr>
        <w:t></w:t>
      </w:r>
    </w:p>
    <w:p w:rsidR="00930AF6" w:rsidRPr="00E5576D" w:rsidRDefault="000140E8">
      <w:pPr>
        <w:numPr>
          <w:ilvl w:val="0"/>
          <w:numId w:val="5"/>
        </w:numPr>
        <w:pBdr>
          <w:top w:val="nil"/>
          <w:left w:val="nil"/>
          <w:bottom w:val="nil"/>
          <w:right w:val="nil"/>
          <w:between w:val="nil"/>
        </w:pBdr>
        <w:ind w:left="1068"/>
        <w:rPr>
          <w:rFonts w:ascii="Calibri" w:hAnsi="Calibri" w:cs="Calibri"/>
          <w:sz w:val="24"/>
          <w:szCs w:val="24"/>
        </w:rPr>
      </w:pPr>
      <w:r w:rsidRPr="00E5576D">
        <w:rPr>
          <w:rFonts w:ascii="Calibri" w:hAnsi="Calibri" w:cs="Calibri"/>
          <w:sz w:val="24"/>
          <w:szCs w:val="24"/>
        </w:rPr>
        <w:t>explore opportunities to deliver a new footpath and cycleway links to Dorchester Road and Burton Road;</w:t>
      </w:r>
      <w:r w:rsidRPr="00E5576D">
        <w:rPr>
          <w:rFonts w:ascii="Calibri" w:hAnsi="Calibri" w:cs="Calibri"/>
          <w:sz w:val="24"/>
          <w:szCs w:val="24"/>
        </w:rPr>
        <w:t></w:t>
      </w:r>
    </w:p>
    <w:p w:rsidR="00930AF6" w:rsidRPr="00E5576D" w:rsidRDefault="000140E8">
      <w:pPr>
        <w:numPr>
          <w:ilvl w:val="0"/>
          <w:numId w:val="5"/>
        </w:numPr>
        <w:pBdr>
          <w:top w:val="nil"/>
          <w:left w:val="nil"/>
          <w:bottom w:val="nil"/>
          <w:right w:val="nil"/>
          <w:between w:val="nil"/>
        </w:pBdr>
        <w:ind w:left="1068"/>
        <w:rPr>
          <w:rFonts w:ascii="Calibri" w:hAnsi="Calibri" w:cs="Calibri"/>
          <w:sz w:val="24"/>
          <w:szCs w:val="24"/>
        </w:rPr>
      </w:pPr>
      <w:r w:rsidRPr="00E5576D">
        <w:rPr>
          <w:rFonts w:ascii="Calibri" w:hAnsi="Calibri" w:cs="Calibri"/>
          <w:sz w:val="24"/>
          <w:szCs w:val="24"/>
        </w:rPr>
        <w:t>retain and enhance existing hedgerows and treed areas; and</w:t>
      </w:r>
      <w:r w:rsidRPr="00E5576D">
        <w:rPr>
          <w:rFonts w:ascii="Calibri" w:hAnsi="Calibri" w:cs="Calibri"/>
          <w:sz w:val="24"/>
          <w:szCs w:val="24"/>
        </w:rPr>
        <w:t></w:t>
      </w:r>
    </w:p>
    <w:p w:rsidR="00930AF6" w:rsidRPr="00E5576D" w:rsidRDefault="000140E8">
      <w:pPr>
        <w:numPr>
          <w:ilvl w:val="0"/>
          <w:numId w:val="5"/>
        </w:numPr>
        <w:pBdr>
          <w:top w:val="nil"/>
          <w:left w:val="nil"/>
          <w:bottom w:val="nil"/>
          <w:right w:val="nil"/>
          <w:between w:val="nil"/>
        </w:pBdr>
        <w:ind w:left="1068"/>
        <w:rPr>
          <w:rFonts w:ascii="Calibri" w:hAnsi="Calibri" w:cs="Calibri"/>
          <w:sz w:val="24"/>
          <w:szCs w:val="24"/>
        </w:rPr>
      </w:pPr>
      <w:proofErr w:type="gramStart"/>
      <w:r w:rsidRPr="00E5576D">
        <w:rPr>
          <w:rFonts w:ascii="Calibri" w:hAnsi="Calibri" w:cs="Calibri"/>
          <w:sz w:val="24"/>
          <w:szCs w:val="24"/>
        </w:rPr>
        <w:t>include</w:t>
      </w:r>
      <w:proofErr w:type="gramEnd"/>
      <w:r w:rsidRPr="00E5576D">
        <w:rPr>
          <w:rFonts w:ascii="Calibri" w:hAnsi="Calibri" w:cs="Calibri"/>
          <w:sz w:val="24"/>
          <w:szCs w:val="24"/>
        </w:rPr>
        <w:t xml:space="preserve"> multifunctional, connected green infrastructure and sustainable links to the wider area.</w:t>
      </w:r>
    </w:p>
    <w:p w:rsidR="00930AF6" w:rsidRPr="00E5576D" w:rsidRDefault="000140E8">
      <w:pPr>
        <w:pBdr>
          <w:top w:val="nil"/>
          <w:left w:val="nil"/>
          <w:bottom w:val="nil"/>
          <w:right w:val="nil"/>
          <w:between w:val="nil"/>
        </w:pBdr>
        <w:rPr>
          <w:rFonts w:ascii="Calibri" w:hAnsi="Calibri" w:cs="Calibri"/>
          <w:i/>
          <w:iCs/>
          <w:sz w:val="24"/>
          <w:szCs w:val="24"/>
        </w:rPr>
      </w:pPr>
      <w:r w:rsidRPr="00E5576D">
        <w:rPr>
          <w:rFonts w:ascii="Calibri" w:hAnsi="Calibri" w:cs="Calibri"/>
          <w:i/>
          <w:iCs/>
          <w:sz w:val="24"/>
          <w:szCs w:val="24"/>
        </w:rPr>
        <w:t>Q: Land to the west of East Burton?</w:t>
      </w:r>
    </w:p>
    <w:p w:rsidR="00930AF6" w:rsidRPr="00E5576D" w:rsidRDefault="000140E8">
      <w:pPr>
        <w:pBdr>
          <w:top w:val="nil"/>
          <w:left w:val="nil"/>
          <w:bottom w:val="nil"/>
          <w:right w:val="nil"/>
          <w:between w:val="nil"/>
        </w:pBdr>
        <w:rPr>
          <w:rFonts w:ascii="Calibri" w:hAnsi="Calibri" w:cs="Calibri"/>
          <w:i/>
          <w:iCs/>
          <w:sz w:val="24"/>
          <w:szCs w:val="24"/>
        </w:rPr>
      </w:pPr>
      <w:r w:rsidRPr="00E5576D">
        <w:rPr>
          <w:rFonts w:ascii="Calibri" w:hAnsi="Calibri" w:cs="Calibri"/>
          <w:i/>
          <w:iCs/>
          <w:sz w:val="24"/>
          <w:szCs w:val="24"/>
        </w:rPr>
        <w:t>1: Do you agree with the allocation of this site?</w:t>
      </w:r>
    </w:p>
    <w:p w:rsidR="00930AF6" w:rsidRPr="00E5576D" w:rsidRDefault="000140E8">
      <w:pPr>
        <w:pBdr>
          <w:top w:val="nil"/>
          <w:left w:val="nil"/>
          <w:bottom w:val="nil"/>
          <w:right w:val="nil"/>
          <w:between w:val="nil"/>
        </w:pBdr>
        <w:rPr>
          <w:rFonts w:ascii="Calibri" w:hAnsi="Calibri" w:cs="Calibri"/>
          <w:i/>
          <w:iCs/>
          <w:sz w:val="24"/>
          <w:szCs w:val="24"/>
        </w:rPr>
      </w:pPr>
      <w:r w:rsidRPr="00E5576D">
        <w:rPr>
          <w:rFonts w:ascii="Calibri" w:hAnsi="Calibri" w:cs="Calibri"/>
          <w:i/>
          <w:iCs/>
          <w:sz w:val="24"/>
          <w:szCs w:val="24"/>
        </w:rPr>
        <w:t>2: Is there anything not covered within the policy that should be considered in relation to the site?</w:t>
      </w:r>
    </w:p>
    <w:p w:rsidR="00930AF6" w:rsidRDefault="000140E8">
      <w:pPr>
        <w:pBdr>
          <w:top w:val="nil"/>
          <w:left w:val="nil"/>
          <w:bottom w:val="nil"/>
          <w:right w:val="nil"/>
          <w:between w:val="nil"/>
        </w:pBdr>
        <w:rPr>
          <w:rFonts w:ascii="Calibri" w:hAnsi="Calibri" w:cs="Calibri"/>
          <w:i/>
          <w:iCs/>
          <w:sz w:val="24"/>
          <w:szCs w:val="24"/>
        </w:rPr>
      </w:pPr>
      <w:r w:rsidRPr="00E5576D">
        <w:rPr>
          <w:rFonts w:ascii="Calibri" w:hAnsi="Calibri" w:cs="Calibri"/>
          <w:i/>
          <w:iCs/>
          <w:sz w:val="24"/>
          <w:szCs w:val="24"/>
        </w:rPr>
        <w:t>3: Are there any community infrastructure needs within the area that should be considered?</w:t>
      </w:r>
    </w:p>
    <w:p w:rsidR="00196731" w:rsidRDefault="00196731">
      <w:pPr>
        <w:pBdr>
          <w:top w:val="nil"/>
          <w:left w:val="nil"/>
          <w:bottom w:val="nil"/>
          <w:right w:val="nil"/>
          <w:between w:val="nil"/>
        </w:pBdr>
        <w:rPr>
          <w:rFonts w:asciiTheme="minorHAnsi" w:hAnsiTheme="minorHAnsi" w:cstheme="minorHAnsi"/>
          <w:b/>
          <w:iCs/>
          <w:color w:val="31849B" w:themeColor="accent5" w:themeShade="BF"/>
          <w:sz w:val="32"/>
          <w:szCs w:val="32"/>
        </w:rPr>
      </w:pPr>
    </w:p>
    <w:p w:rsidR="00196731" w:rsidRPr="00196731" w:rsidRDefault="00196731">
      <w:pPr>
        <w:pBdr>
          <w:top w:val="nil"/>
          <w:left w:val="nil"/>
          <w:bottom w:val="nil"/>
          <w:right w:val="nil"/>
          <w:between w:val="nil"/>
        </w:pBdr>
        <w:rPr>
          <w:rFonts w:asciiTheme="minorHAnsi" w:hAnsiTheme="minorHAnsi" w:cstheme="minorHAnsi"/>
          <w:b/>
          <w:iCs/>
          <w:color w:val="31849B" w:themeColor="accent5" w:themeShade="BF"/>
          <w:sz w:val="32"/>
          <w:szCs w:val="32"/>
        </w:rPr>
      </w:pPr>
      <w:r w:rsidRPr="00196731">
        <w:rPr>
          <w:rFonts w:asciiTheme="minorHAnsi" w:hAnsiTheme="minorHAnsi" w:cstheme="minorHAnsi"/>
          <w:b/>
          <w:iCs/>
          <w:color w:val="31849B" w:themeColor="accent5" w:themeShade="BF"/>
          <w:sz w:val="32"/>
          <w:szCs w:val="32"/>
        </w:rPr>
        <w:t>Agreed by resolution of the Council 11.5.2021</w:t>
      </w:r>
    </w:p>
    <w:p w:rsidR="00E5576D" w:rsidRPr="00196731" w:rsidRDefault="00E5576D">
      <w:pPr>
        <w:pBdr>
          <w:top w:val="nil"/>
          <w:left w:val="nil"/>
          <w:bottom w:val="nil"/>
          <w:right w:val="nil"/>
          <w:between w:val="nil"/>
        </w:pBdr>
        <w:rPr>
          <w:rFonts w:asciiTheme="minorHAnsi" w:hAnsiTheme="minorHAnsi" w:cstheme="minorHAnsi"/>
          <w:b/>
          <w:iCs/>
          <w:color w:val="31849B" w:themeColor="accent5" w:themeShade="BF"/>
          <w:sz w:val="32"/>
          <w:szCs w:val="32"/>
        </w:rPr>
      </w:pPr>
    </w:p>
    <w:p w:rsidR="00930AF6" w:rsidRPr="00E5576D" w:rsidRDefault="00930AF6">
      <w:pPr>
        <w:pBdr>
          <w:top w:val="nil"/>
          <w:left w:val="nil"/>
          <w:bottom w:val="nil"/>
          <w:right w:val="nil"/>
          <w:between w:val="nil"/>
        </w:pBdr>
        <w:rPr>
          <w:rFonts w:ascii="Calibri" w:hAnsi="Calibri" w:cs="Calibri"/>
          <w:sz w:val="24"/>
          <w:szCs w:val="24"/>
        </w:rPr>
      </w:pPr>
    </w:p>
    <w:p w:rsidR="00930AF6" w:rsidRPr="00E5576D" w:rsidRDefault="00930AF6">
      <w:pPr>
        <w:pBdr>
          <w:top w:val="nil"/>
          <w:left w:val="nil"/>
          <w:bottom w:val="nil"/>
          <w:right w:val="nil"/>
          <w:between w:val="nil"/>
        </w:pBdr>
        <w:rPr>
          <w:rFonts w:ascii="Calibri" w:hAnsi="Calibri" w:cs="Calibri"/>
          <w:sz w:val="24"/>
          <w:szCs w:val="24"/>
        </w:rPr>
      </w:pPr>
    </w:p>
    <w:p w:rsidR="00930AF6" w:rsidRPr="00E5576D" w:rsidRDefault="00930AF6">
      <w:pPr>
        <w:pBdr>
          <w:top w:val="nil"/>
          <w:left w:val="nil"/>
          <w:bottom w:val="nil"/>
          <w:right w:val="nil"/>
          <w:between w:val="nil"/>
        </w:pBdr>
        <w:rPr>
          <w:rFonts w:ascii="Calibri" w:hAnsi="Calibri" w:cs="Calibri"/>
          <w:sz w:val="24"/>
          <w:szCs w:val="24"/>
        </w:rPr>
      </w:pPr>
    </w:p>
    <w:p w:rsidR="00930AF6" w:rsidRPr="00E5576D" w:rsidRDefault="00930AF6">
      <w:pPr>
        <w:pBdr>
          <w:top w:val="nil"/>
          <w:left w:val="nil"/>
          <w:bottom w:val="nil"/>
          <w:right w:val="nil"/>
          <w:between w:val="nil"/>
        </w:pBdr>
        <w:rPr>
          <w:rFonts w:ascii="Calibri" w:hAnsi="Calibri" w:cs="Calibri"/>
          <w:sz w:val="24"/>
          <w:szCs w:val="24"/>
        </w:rPr>
      </w:pPr>
      <w:bookmarkStart w:id="0" w:name="_GoBack"/>
      <w:bookmarkEnd w:id="0"/>
    </w:p>
    <w:sectPr w:rsidR="00930AF6" w:rsidRPr="00E5576D">
      <w:headerReference w:type="even" r:id="rId10"/>
      <w:headerReference w:type="default" r:id="rId11"/>
      <w:footerReference w:type="even" r:id="rId12"/>
      <w:footerReference w:type="default" r:id="rId13"/>
      <w:headerReference w:type="first" r:id="rId14"/>
      <w:footerReference w:type="first" r:id="rId15"/>
      <w:endnotePr>
        <w:numFmt w:val="decimal"/>
      </w:endnotePr>
      <w:type w:val="continuous"/>
      <w:pgSz w:w="12240" w:h="15840"/>
      <w:pgMar w:top="1440" w:right="1440" w:bottom="1440" w:left="144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2360" w:rsidRDefault="00742360" w:rsidP="004D0B2F">
      <w:r>
        <w:separator/>
      </w:r>
    </w:p>
  </w:endnote>
  <w:endnote w:type="continuationSeparator" w:id="0">
    <w:p w:rsidR="00742360" w:rsidRDefault="00742360" w:rsidP="004D0B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2F" w:rsidRDefault="004D0B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2F" w:rsidRDefault="004D0B2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2F" w:rsidRDefault="004D0B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2360" w:rsidRDefault="00742360" w:rsidP="004D0B2F">
      <w:r>
        <w:separator/>
      </w:r>
    </w:p>
  </w:footnote>
  <w:footnote w:type="continuationSeparator" w:id="0">
    <w:p w:rsidR="00742360" w:rsidRDefault="00742360" w:rsidP="004D0B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2F" w:rsidRDefault="004D0B2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2F" w:rsidRDefault="004D0B2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2F" w:rsidRDefault="004D0B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01A4A"/>
    <w:multiLevelType w:val="singleLevel"/>
    <w:tmpl w:val="8CF889AE"/>
    <w:name w:val="Bullet 12"/>
    <w:lvl w:ilvl="0">
      <w:start w:val="1"/>
      <w:numFmt w:val="upperRoman"/>
      <w:lvlText w:val="%1."/>
      <w:lvlJc w:val="left"/>
      <w:pPr>
        <w:tabs>
          <w:tab w:val="num" w:pos="360"/>
        </w:tabs>
        <w:ind w:left="360" w:hanging="360"/>
      </w:pPr>
    </w:lvl>
  </w:abstractNum>
  <w:abstractNum w:abstractNumId="1" w15:restartNumberingAfterBreak="0">
    <w:nsid w:val="04C41326"/>
    <w:multiLevelType w:val="singleLevel"/>
    <w:tmpl w:val="BD46A284"/>
    <w:name w:val="Bullet 4"/>
    <w:lvl w:ilvl="0">
      <w:start w:val="1"/>
      <w:numFmt w:val="upperRoman"/>
      <w:lvlText w:val="%1."/>
      <w:lvlJc w:val="left"/>
      <w:pPr>
        <w:tabs>
          <w:tab w:val="num" w:pos="360"/>
        </w:tabs>
        <w:ind w:left="360" w:hanging="360"/>
      </w:pPr>
    </w:lvl>
  </w:abstractNum>
  <w:abstractNum w:abstractNumId="2" w15:restartNumberingAfterBreak="0">
    <w:nsid w:val="087D4E7F"/>
    <w:multiLevelType w:val="singleLevel"/>
    <w:tmpl w:val="503803E4"/>
    <w:name w:val="Bullet 6"/>
    <w:lvl w:ilvl="0">
      <w:start w:val="1"/>
      <w:numFmt w:val="upperRoman"/>
      <w:lvlText w:val="%1."/>
      <w:lvlJc w:val="left"/>
      <w:pPr>
        <w:tabs>
          <w:tab w:val="num" w:pos="360"/>
        </w:tabs>
        <w:ind w:left="360" w:hanging="360"/>
      </w:pPr>
    </w:lvl>
  </w:abstractNum>
  <w:abstractNum w:abstractNumId="3" w15:restartNumberingAfterBreak="0">
    <w:nsid w:val="0B34017C"/>
    <w:multiLevelType w:val="singleLevel"/>
    <w:tmpl w:val="566AAFA0"/>
    <w:name w:val="Bullet 5"/>
    <w:lvl w:ilvl="0">
      <w:numFmt w:val="bullet"/>
      <w:lvlText w:val=""/>
      <w:lvlJc w:val="left"/>
      <w:pPr>
        <w:tabs>
          <w:tab w:val="num" w:pos="360"/>
        </w:tabs>
        <w:ind w:left="360" w:hanging="360"/>
      </w:pPr>
      <w:rPr>
        <w:rFonts w:ascii="Wingdings" w:eastAsia="Wingdings" w:hAnsi="Wingdings" w:cs="Wingdings"/>
      </w:rPr>
    </w:lvl>
  </w:abstractNum>
  <w:abstractNum w:abstractNumId="4" w15:restartNumberingAfterBreak="0">
    <w:nsid w:val="236478E3"/>
    <w:multiLevelType w:val="singleLevel"/>
    <w:tmpl w:val="FB80270A"/>
    <w:name w:val="Bullet 13"/>
    <w:lvl w:ilvl="0">
      <w:start w:val="1"/>
      <w:numFmt w:val="upperRoman"/>
      <w:lvlText w:val="%1."/>
      <w:lvlJc w:val="left"/>
      <w:pPr>
        <w:tabs>
          <w:tab w:val="num" w:pos="360"/>
        </w:tabs>
        <w:ind w:left="360" w:hanging="360"/>
      </w:pPr>
    </w:lvl>
  </w:abstractNum>
  <w:abstractNum w:abstractNumId="5" w15:restartNumberingAfterBreak="0">
    <w:nsid w:val="307A77CC"/>
    <w:multiLevelType w:val="singleLevel"/>
    <w:tmpl w:val="3FB694F8"/>
    <w:name w:val="Bullet 9"/>
    <w:lvl w:ilvl="0">
      <w:start w:val="1"/>
      <w:numFmt w:val="upperRoman"/>
      <w:lvlText w:val="%1."/>
      <w:lvlJc w:val="left"/>
      <w:pPr>
        <w:tabs>
          <w:tab w:val="num" w:pos="360"/>
        </w:tabs>
        <w:ind w:left="360" w:hanging="360"/>
      </w:pPr>
    </w:lvl>
  </w:abstractNum>
  <w:abstractNum w:abstractNumId="6" w15:restartNumberingAfterBreak="0">
    <w:nsid w:val="3E020101"/>
    <w:multiLevelType w:val="singleLevel"/>
    <w:tmpl w:val="756898EA"/>
    <w:name w:val="Bullet 2"/>
    <w:lvl w:ilvl="0">
      <w:start w:val="1"/>
      <w:numFmt w:val="decimal"/>
      <w:lvlText w:val="%1."/>
      <w:lvlJc w:val="left"/>
      <w:pPr>
        <w:ind w:left="0" w:firstLine="0"/>
      </w:pPr>
    </w:lvl>
  </w:abstractNum>
  <w:abstractNum w:abstractNumId="7" w15:restartNumberingAfterBreak="0">
    <w:nsid w:val="43815BB6"/>
    <w:multiLevelType w:val="singleLevel"/>
    <w:tmpl w:val="2668C6F2"/>
    <w:name w:val="Bullet 10"/>
    <w:lvl w:ilvl="0">
      <w:start w:val="1"/>
      <w:numFmt w:val="upperRoman"/>
      <w:lvlText w:val="%1."/>
      <w:lvlJc w:val="left"/>
      <w:pPr>
        <w:tabs>
          <w:tab w:val="num" w:pos="360"/>
        </w:tabs>
        <w:ind w:left="360" w:hanging="360"/>
      </w:pPr>
    </w:lvl>
  </w:abstractNum>
  <w:abstractNum w:abstractNumId="8" w15:restartNumberingAfterBreak="0">
    <w:nsid w:val="516F4487"/>
    <w:multiLevelType w:val="singleLevel"/>
    <w:tmpl w:val="7152B1A4"/>
    <w:name w:val="Bullet 1"/>
    <w:lvl w:ilvl="0">
      <w:numFmt w:val="bullet"/>
      <w:lvlText w:val=""/>
      <w:lvlJc w:val="left"/>
      <w:pPr>
        <w:ind w:left="0" w:firstLine="0"/>
      </w:pPr>
      <w:rPr>
        <w:rFonts w:ascii="Wingdings" w:eastAsia="Wingdings" w:hAnsi="Wingdings" w:cs="Wingdings"/>
      </w:rPr>
    </w:lvl>
  </w:abstractNum>
  <w:abstractNum w:abstractNumId="9" w15:restartNumberingAfterBreak="0">
    <w:nsid w:val="5B5F152D"/>
    <w:multiLevelType w:val="singleLevel"/>
    <w:tmpl w:val="25A2FE38"/>
    <w:name w:val="Bullet 8"/>
    <w:lvl w:ilvl="0">
      <w:start w:val="1"/>
      <w:numFmt w:val="upperRoman"/>
      <w:lvlText w:val="%1."/>
      <w:lvlJc w:val="left"/>
      <w:pPr>
        <w:tabs>
          <w:tab w:val="num" w:pos="360"/>
        </w:tabs>
        <w:ind w:left="360" w:hanging="360"/>
      </w:pPr>
    </w:lvl>
  </w:abstractNum>
  <w:abstractNum w:abstractNumId="10" w15:restartNumberingAfterBreak="0">
    <w:nsid w:val="60352D02"/>
    <w:multiLevelType w:val="singleLevel"/>
    <w:tmpl w:val="B4BC3C88"/>
    <w:name w:val="Bullet 7"/>
    <w:lvl w:ilvl="0">
      <w:start w:val="1"/>
      <w:numFmt w:val="upperRoman"/>
      <w:lvlText w:val="%1."/>
      <w:lvlJc w:val="left"/>
      <w:pPr>
        <w:tabs>
          <w:tab w:val="num" w:pos="360"/>
        </w:tabs>
        <w:ind w:left="360" w:hanging="360"/>
      </w:pPr>
    </w:lvl>
  </w:abstractNum>
  <w:abstractNum w:abstractNumId="11" w15:restartNumberingAfterBreak="0">
    <w:nsid w:val="60E62CF2"/>
    <w:multiLevelType w:val="singleLevel"/>
    <w:tmpl w:val="0D8AD8D6"/>
    <w:name w:val="Bullet 3"/>
    <w:lvl w:ilvl="0">
      <w:start w:val="1"/>
      <w:numFmt w:val="decimal"/>
      <w:lvlText w:val="%1."/>
      <w:lvlJc w:val="left"/>
      <w:pPr>
        <w:tabs>
          <w:tab w:val="num" w:pos="360"/>
        </w:tabs>
        <w:ind w:left="360" w:hanging="360"/>
      </w:pPr>
    </w:lvl>
  </w:abstractNum>
  <w:abstractNum w:abstractNumId="12" w15:restartNumberingAfterBreak="0">
    <w:nsid w:val="65B35DD2"/>
    <w:multiLevelType w:val="singleLevel"/>
    <w:tmpl w:val="16E22028"/>
    <w:name w:val="Bullet 15"/>
    <w:lvl w:ilvl="0">
      <w:start w:val="1"/>
      <w:numFmt w:val="upperRoman"/>
      <w:lvlText w:val="%1."/>
      <w:lvlJc w:val="left"/>
      <w:pPr>
        <w:tabs>
          <w:tab w:val="num" w:pos="360"/>
        </w:tabs>
        <w:ind w:left="360" w:hanging="360"/>
      </w:pPr>
    </w:lvl>
  </w:abstractNum>
  <w:abstractNum w:abstractNumId="13" w15:restartNumberingAfterBreak="0">
    <w:nsid w:val="6E6431A1"/>
    <w:multiLevelType w:val="singleLevel"/>
    <w:tmpl w:val="7B02913A"/>
    <w:name w:val="Bullet 11"/>
    <w:lvl w:ilvl="0">
      <w:start w:val="1"/>
      <w:numFmt w:val="upperRoman"/>
      <w:lvlText w:val="%1."/>
      <w:lvlJc w:val="left"/>
      <w:pPr>
        <w:tabs>
          <w:tab w:val="num" w:pos="360"/>
        </w:tabs>
        <w:ind w:left="360" w:hanging="360"/>
      </w:pPr>
    </w:lvl>
  </w:abstractNum>
  <w:abstractNum w:abstractNumId="14" w15:restartNumberingAfterBreak="0">
    <w:nsid w:val="71312A8E"/>
    <w:multiLevelType w:val="hybridMultilevel"/>
    <w:tmpl w:val="79AC6054"/>
    <w:lvl w:ilvl="0" w:tplc="D92869B2">
      <w:numFmt w:val="none"/>
      <w:lvlText w:val=""/>
      <w:lvlJc w:val="left"/>
      <w:pPr>
        <w:tabs>
          <w:tab w:val="num" w:pos="360"/>
        </w:tabs>
        <w:ind w:left="360" w:hanging="360"/>
      </w:pPr>
    </w:lvl>
    <w:lvl w:ilvl="1" w:tplc="6BB0BA34">
      <w:numFmt w:val="none"/>
      <w:lvlText w:val=""/>
      <w:lvlJc w:val="left"/>
      <w:pPr>
        <w:tabs>
          <w:tab w:val="num" w:pos="360"/>
        </w:tabs>
        <w:ind w:left="360" w:hanging="360"/>
      </w:pPr>
    </w:lvl>
    <w:lvl w:ilvl="2" w:tplc="E598AC5E">
      <w:numFmt w:val="none"/>
      <w:lvlText w:val=""/>
      <w:lvlJc w:val="left"/>
      <w:pPr>
        <w:tabs>
          <w:tab w:val="num" w:pos="360"/>
        </w:tabs>
        <w:ind w:left="360" w:hanging="360"/>
      </w:pPr>
    </w:lvl>
    <w:lvl w:ilvl="3" w:tplc="1B04BE94">
      <w:numFmt w:val="none"/>
      <w:lvlText w:val=""/>
      <w:lvlJc w:val="left"/>
      <w:pPr>
        <w:tabs>
          <w:tab w:val="num" w:pos="360"/>
        </w:tabs>
        <w:ind w:left="360" w:hanging="360"/>
      </w:pPr>
    </w:lvl>
    <w:lvl w:ilvl="4" w:tplc="EC202D2E">
      <w:numFmt w:val="none"/>
      <w:lvlText w:val=""/>
      <w:lvlJc w:val="left"/>
      <w:pPr>
        <w:tabs>
          <w:tab w:val="num" w:pos="360"/>
        </w:tabs>
        <w:ind w:left="360" w:hanging="360"/>
      </w:pPr>
    </w:lvl>
    <w:lvl w:ilvl="5" w:tplc="8D906BB2">
      <w:numFmt w:val="none"/>
      <w:lvlText w:val=""/>
      <w:lvlJc w:val="left"/>
      <w:pPr>
        <w:tabs>
          <w:tab w:val="num" w:pos="360"/>
        </w:tabs>
        <w:ind w:left="360" w:hanging="360"/>
      </w:pPr>
    </w:lvl>
    <w:lvl w:ilvl="6" w:tplc="05C49612">
      <w:numFmt w:val="none"/>
      <w:lvlText w:val=""/>
      <w:lvlJc w:val="left"/>
      <w:pPr>
        <w:tabs>
          <w:tab w:val="num" w:pos="360"/>
        </w:tabs>
        <w:ind w:left="360" w:hanging="360"/>
      </w:pPr>
    </w:lvl>
    <w:lvl w:ilvl="7" w:tplc="9E42F33E">
      <w:numFmt w:val="none"/>
      <w:lvlText w:val=""/>
      <w:lvlJc w:val="left"/>
      <w:pPr>
        <w:tabs>
          <w:tab w:val="num" w:pos="360"/>
        </w:tabs>
        <w:ind w:left="360" w:hanging="360"/>
      </w:pPr>
    </w:lvl>
    <w:lvl w:ilvl="8" w:tplc="4DFAEE4C">
      <w:numFmt w:val="none"/>
      <w:lvlText w:val=""/>
      <w:lvlJc w:val="left"/>
      <w:pPr>
        <w:tabs>
          <w:tab w:val="num" w:pos="360"/>
        </w:tabs>
        <w:ind w:left="360" w:hanging="360"/>
      </w:pPr>
    </w:lvl>
  </w:abstractNum>
  <w:abstractNum w:abstractNumId="15" w15:restartNumberingAfterBreak="0">
    <w:nsid w:val="7AED309C"/>
    <w:multiLevelType w:val="singleLevel"/>
    <w:tmpl w:val="F58A3522"/>
    <w:name w:val="Bullet 14"/>
    <w:lvl w:ilvl="0">
      <w:start w:val="1"/>
      <w:numFmt w:val="upperRoman"/>
      <w:lvlText w:val="%1."/>
      <w:lvlJc w:val="left"/>
      <w:pPr>
        <w:tabs>
          <w:tab w:val="num" w:pos="360"/>
        </w:tabs>
        <w:ind w:left="360" w:hanging="360"/>
      </w:pPr>
    </w:lvl>
  </w:abstractNum>
  <w:num w:numId="1">
    <w:abstractNumId w:val="8"/>
  </w:num>
  <w:num w:numId="2">
    <w:abstractNumId w:val="6"/>
  </w:num>
  <w:num w:numId="3">
    <w:abstractNumId w:val="11"/>
  </w:num>
  <w:num w:numId="4">
    <w:abstractNumId w:val="1"/>
  </w:num>
  <w:num w:numId="5">
    <w:abstractNumId w:val="3"/>
  </w:num>
  <w:num w:numId="6">
    <w:abstractNumId w:val="14"/>
  </w:num>
  <w:num w:numId="7">
    <w:abstractNumId w:val="2"/>
  </w:num>
  <w:num w:numId="8">
    <w:abstractNumId w:val="10"/>
  </w:num>
  <w:num w:numId="9">
    <w:abstractNumId w:val="9"/>
  </w:num>
  <w:num w:numId="10">
    <w:abstractNumId w:val="5"/>
  </w:num>
  <w:num w:numId="11">
    <w:abstractNumId w:val="7"/>
  </w:num>
  <w:num w:numId="12">
    <w:abstractNumId w:val="13"/>
  </w:num>
  <w:num w:numId="13">
    <w:abstractNumId w:val="0"/>
  </w:num>
  <w:num w:numId="14">
    <w:abstractNumId w:val="4"/>
  </w:num>
  <w:num w:numId="15">
    <w:abstractNumId w:val="15"/>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autoHyphenation/>
  <w:drawingGridHorizontalSpacing w:val="283"/>
  <w:drawingGridVerticalSpacing w:val="283"/>
  <w:doNotShadeFormData/>
  <w:characterSpacingControl w:val="doNotCompress"/>
  <w:hdrShapeDefaults>
    <o:shapedefaults v:ext="edit" spidmax="2049"/>
  </w:hdrShapeDefaults>
  <w:footnotePr>
    <w:footnote w:id="-1"/>
    <w:footnote w:id="0"/>
  </w:footnotePr>
  <w:endnotePr>
    <w:numFmt w:val="decimal"/>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AF6"/>
    <w:rsid w:val="000140E8"/>
    <w:rsid w:val="00196731"/>
    <w:rsid w:val="004D0B2F"/>
    <w:rsid w:val="00616BB7"/>
    <w:rsid w:val="00742360"/>
    <w:rsid w:val="00930AF6"/>
    <w:rsid w:val="00E557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0954BA1-7CEA-4357-8C59-7A01429E1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kern w:val="1"/>
        <w:lang w:val="en-GB" w:eastAsia="zh-CN"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keepLines/>
      <w:spacing w:before="240" w:after="60"/>
      <w:outlineLvl w:val="0"/>
    </w:pPr>
    <w:rPr>
      <w:rFonts w:ascii="Arial" w:hAnsi="Arial" w:cs="Arial"/>
      <w:b/>
      <w:bCs/>
      <w:sz w:val="36"/>
      <w:szCs w:val="36"/>
    </w:rPr>
  </w:style>
  <w:style w:type="paragraph" w:styleId="Heading2">
    <w:name w:val="heading 2"/>
    <w:basedOn w:val="Heading1"/>
    <w:next w:val="Normal"/>
    <w:qFormat/>
    <w:pPr>
      <w:outlineLvl w:val="1"/>
    </w:pPr>
    <w:rPr>
      <w:sz w:val="32"/>
      <w:szCs w:val="32"/>
    </w:rPr>
  </w:style>
  <w:style w:type="paragraph" w:styleId="Heading3">
    <w:name w:val="heading 3"/>
    <w:basedOn w:val="Heading2"/>
    <w:next w:val="Normal"/>
    <w:qFormat/>
    <w:pPr>
      <w:outlineLvl w:val="2"/>
    </w:pPr>
    <w:rPr>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D0B2F"/>
    <w:pPr>
      <w:tabs>
        <w:tab w:val="center" w:pos="4513"/>
        <w:tab w:val="right" w:pos="9026"/>
      </w:tabs>
    </w:pPr>
  </w:style>
  <w:style w:type="character" w:customStyle="1" w:styleId="HeaderChar">
    <w:name w:val="Header Char"/>
    <w:basedOn w:val="DefaultParagraphFont"/>
    <w:link w:val="Header"/>
    <w:uiPriority w:val="99"/>
    <w:rsid w:val="004D0B2F"/>
  </w:style>
  <w:style w:type="paragraph" w:styleId="Footer">
    <w:name w:val="footer"/>
    <w:basedOn w:val="Normal"/>
    <w:link w:val="FooterChar"/>
    <w:uiPriority w:val="99"/>
    <w:rsid w:val="004D0B2F"/>
    <w:pPr>
      <w:tabs>
        <w:tab w:val="center" w:pos="4513"/>
        <w:tab w:val="right" w:pos="9026"/>
      </w:tabs>
    </w:pPr>
  </w:style>
  <w:style w:type="character" w:customStyle="1" w:styleId="FooterChar">
    <w:name w:val="Footer Char"/>
    <w:basedOn w:val="DefaultParagraphFont"/>
    <w:link w:val="Footer"/>
    <w:uiPriority w:val="99"/>
    <w:rsid w:val="004D0B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SimSun"/>
        <a:cs typeface="Arial"/>
      </a:majorFont>
      <a:minorFont>
        <a:latin typeface="Times New Roman"/>
        <a:ea typeface="SimSu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7</Pages>
  <Words>1399</Words>
  <Characters>7979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Mary Sparks</cp:lastModifiedBy>
  <cp:revision>6</cp:revision>
  <dcterms:created xsi:type="dcterms:W3CDTF">2021-02-22T16:22:00Z</dcterms:created>
  <dcterms:modified xsi:type="dcterms:W3CDTF">2021-03-12T10:20:00Z</dcterms:modified>
</cp:coreProperties>
</file>